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38" w:rsidRDefault="009B1138" w:rsidP="007028DE">
      <w:pPr>
        <w:ind w:left="2835"/>
        <w:jc w:val="both"/>
        <w:rPr>
          <w:b/>
          <w:color w:val="000000"/>
        </w:rPr>
      </w:pPr>
    </w:p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3C4F37">
        <w:rPr>
          <w:b/>
          <w:color w:val="000000"/>
        </w:rPr>
        <w:t>Nº</w:t>
      </w:r>
      <w:r w:rsidR="00DA7F26" w:rsidRPr="003C4F37">
        <w:rPr>
          <w:b/>
          <w:color w:val="000000"/>
        </w:rPr>
        <w:t xml:space="preserve"> </w:t>
      </w:r>
      <w:r w:rsidR="00E6581F">
        <w:rPr>
          <w:b/>
          <w:color w:val="000000"/>
        </w:rPr>
        <w:t>97</w:t>
      </w:r>
      <w:r w:rsidR="00855506" w:rsidRPr="003C4F37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4A2A62">
        <w:rPr>
          <w:rFonts w:ascii="Times New Roman" w:hAnsi="Times New Roman"/>
          <w:b/>
          <w:sz w:val="24"/>
        </w:rPr>
        <w:t>L</w:t>
      </w:r>
      <w:r w:rsidR="003C4F37">
        <w:rPr>
          <w:rFonts w:ascii="Times New Roman" w:hAnsi="Times New Roman"/>
          <w:b/>
          <w:sz w:val="24"/>
        </w:rPr>
        <w:t xml:space="preserve"> </w:t>
      </w:r>
      <w:r w:rsidR="00643B50">
        <w:rPr>
          <w:rFonts w:ascii="Times New Roman" w:hAnsi="Times New Roman"/>
          <w:b/>
          <w:sz w:val="24"/>
        </w:rPr>
        <w:t>TITULAR E SUBSTITUTO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os </w:t>
      </w:r>
      <w:r w:rsidR="00B55864">
        <w:rPr>
          <w:rFonts w:ascii="Times New Roman" w:hAnsi="Times New Roman"/>
          <w:sz w:val="24"/>
        </w:rPr>
        <w:t>contrato</w:t>
      </w:r>
      <w:r w:rsidR="00CB6908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 xml:space="preserve">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9"/>
        <w:gridCol w:w="1799"/>
        <w:gridCol w:w="1392"/>
        <w:gridCol w:w="1595"/>
        <w:gridCol w:w="1586"/>
      </w:tblGrid>
      <w:tr w:rsidR="001D7C32" w:rsidRPr="00CB6908" w:rsidTr="003C4F37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76739F" w:rsidRPr="00CB6908" w:rsidTr="002B64FE">
        <w:trPr>
          <w:trHeight w:val="1381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6739F" w:rsidRPr="00CB6908" w:rsidRDefault="00194826" w:rsidP="00E6581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E6581F">
              <w:rPr>
                <w:rFonts w:ascii="Times New Roman" w:hAnsi="Times New Roman"/>
                <w:sz w:val="20"/>
                <w:szCs w:val="18"/>
              </w:rPr>
              <w:t>5</w:t>
            </w:r>
            <w:r w:rsidR="0076739F" w:rsidRPr="00496F75">
              <w:rPr>
                <w:rFonts w:ascii="Times New Roman" w:hAnsi="Times New Roman"/>
                <w:sz w:val="20"/>
                <w:szCs w:val="18"/>
              </w:rPr>
              <w:t>/201</w:t>
            </w:r>
            <w:r w:rsidR="00855506" w:rsidRPr="00496F75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Pr="00221DFB" w:rsidRDefault="00E6581F" w:rsidP="0019482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Pr="00E6581F">
              <w:rPr>
                <w:rFonts w:ascii="Times New Roman" w:hAnsi="Times New Roman"/>
                <w:sz w:val="20"/>
              </w:rPr>
              <w:t xml:space="preserve">restação de serviços de instalação de calhas e rufos e </w:t>
            </w:r>
            <w:proofErr w:type="spellStart"/>
            <w:r w:rsidRPr="00E6581F">
              <w:rPr>
                <w:rFonts w:ascii="Times New Roman" w:hAnsi="Times New Roman"/>
                <w:sz w:val="20"/>
              </w:rPr>
              <w:t>calafetação</w:t>
            </w:r>
            <w:proofErr w:type="spellEnd"/>
            <w:r w:rsidRPr="00E6581F">
              <w:rPr>
                <w:rFonts w:ascii="Times New Roman" w:hAnsi="Times New Roman"/>
                <w:sz w:val="20"/>
              </w:rPr>
              <w:t xml:space="preserve"> de janelas em toda a extensão do Prédio da Câmara Municipal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19B4" w:rsidRDefault="00E6581F" w:rsidP="008D19B4">
            <w:pPr>
              <w:jc w:val="center"/>
              <w:rPr>
                <w:b/>
                <w:sz w:val="20"/>
                <w:szCs w:val="18"/>
              </w:rPr>
            </w:pPr>
            <w:r w:rsidRPr="00E6581F">
              <w:rPr>
                <w:b/>
                <w:sz w:val="20"/>
                <w:szCs w:val="18"/>
              </w:rPr>
              <w:t xml:space="preserve">Souza Calhas Ltda. - ME </w:t>
            </w:r>
          </w:p>
          <w:p w:rsidR="00E6581F" w:rsidRPr="008D19B4" w:rsidRDefault="00E6581F" w:rsidP="008D19B4">
            <w:pPr>
              <w:jc w:val="center"/>
              <w:rPr>
                <w:sz w:val="18"/>
                <w:szCs w:val="18"/>
              </w:rPr>
            </w:pPr>
          </w:p>
          <w:p w:rsidR="0076739F" w:rsidRPr="008D19B4" w:rsidRDefault="00E6581F" w:rsidP="008D19B4">
            <w:pPr>
              <w:jc w:val="center"/>
              <w:rPr>
                <w:sz w:val="18"/>
                <w:szCs w:val="18"/>
              </w:rPr>
            </w:pPr>
            <w:r w:rsidRPr="00E6581F">
              <w:rPr>
                <w:sz w:val="18"/>
                <w:szCs w:val="18"/>
              </w:rPr>
              <w:t>01.661.736/0001-73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Pr="00CB6908" w:rsidRDefault="00E6581F" w:rsidP="00E6581F">
            <w:pPr>
              <w:jc w:val="center"/>
              <w:rPr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Sessenta dias</w:t>
            </w:r>
            <w:r w:rsidRPr="00E6581F">
              <w:rPr>
                <w:rFonts w:eastAsia="Calibri"/>
                <w:bCs/>
                <w:sz w:val="20"/>
                <w:szCs w:val="18"/>
              </w:rPr>
              <w:t xml:space="preserve"> a partir da emissão da Ordem de Serviço</w:t>
            </w:r>
            <w:r>
              <w:rPr>
                <w:rFonts w:eastAsia="Calibri"/>
                <w:bCs/>
                <w:sz w:val="20"/>
                <w:szCs w:val="18"/>
              </w:rPr>
              <w:t>s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581F" w:rsidRDefault="00E6581F" w:rsidP="008D19B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Sebastião Moreira</w:t>
            </w:r>
            <w:r w:rsidR="008D19B4">
              <w:rPr>
                <w:sz w:val="20"/>
                <w:szCs w:val="18"/>
              </w:rPr>
              <w:t xml:space="preserve"> </w:t>
            </w:r>
          </w:p>
          <w:p w:rsidR="008D19B4" w:rsidRPr="00CB6908" w:rsidRDefault="00E6581F" w:rsidP="008D19B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184</w:t>
            </w:r>
          </w:p>
          <w:p w:rsidR="008D19B4" w:rsidRDefault="008D19B4" w:rsidP="008D19B4">
            <w:pPr>
              <w:jc w:val="center"/>
              <w:rPr>
                <w:sz w:val="20"/>
                <w:szCs w:val="18"/>
              </w:rPr>
            </w:pPr>
          </w:p>
          <w:p w:rsidR="00496F75" w:rsidRPr="00CB6908" w:rsidRDefault="008D19B4" w:rsidP="00E6581F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 xml:space="preserve">Setor: </w:t>
            </w:r>
            <w:r w:rsidR="00E6581F">
              <w:rPr>
                <w:sz w:val="20"/>
                <w:szCs w:val="18"/>
              </w:rPr>
              <w:t>Patrimônio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F75" w:rsidRDefault="00E6581F" w:rsidP="002C2E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Daniel César Pereira</w:t>
            </w:r>
          </w:p>
          <w:p w:rsidR="002C2EA7" w:rsidRPr="00CB6908" w:rsidRDefault="00496F75" w:rsidP="002C2E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Matrícula </w:t>
            </w:r>
            <w:r w:rsidR="00E6581F">
              <w:rPr>
                <w:sz w:val="20"/>
                <w:szCs w:val="18"/>
              </w:rPr>
              <w:t>180</w:t>
            </w:r>
          </w:p>
          <w:p w:rsidR="00496F75" w:rsidRDefault="00496F75" w:rsidP="002C2EA7">
            <w:pPr>
              <w:jc w:val="center"/>
              <w:rPr>
                <w:sz w:val="20"/>
                <w:szCs w:val="18"/>
              </w:rPr>
            </w:pPr>
          </w:p>
          <w:p w:rsidR="0076739F" w:rsidRPr="00CB6908" w:rsidRDefault="002C2EA7" w:rsidP="002B64FE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 xml:space="preserve">Setor: </w:t>
            </w:r>
            <w:r w:rsidR="00E6581F">
              <w:rPr>
                <w:sz w:val="20"/>
                <w:szCs w:val="18"/>
              </w:rPr>
              <w:t>Patrimônio</w:t>
            </w: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2F760A" w:rsidRDefault="00543490" w:rsidP="002B64F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C4F37">
        <w:t>Art. 2</w:t>
      </w:r>
      <w:r w:rsidR="00987737">
        <w:t xml:space="preserve">º. Em caso de prorrogação do contrato, 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C6A29" w:rsidRDefault="005F2B72" w:rsidP="002C6A29">
      <w:pPr>
        <w:ind w:right="-1" w:firstLine="2835"/>
        <w:jc w:val="both"/>
      </w:pPr>
      <w:r>
        <w:t>Art. 3</w:t>
      </w:r>
      <w:r w:rsidR="002C6A29">
        <w:t>º.    Revogadas as disposições em con</w:t>
      </w:r>
      <w:r w:rsidR="002C6A29">
        <w:softHyphen/>
        <w:t>trário, a presente Portaria entra em vigor na data sua publicação.</w:t>
      </w:r>
    </w:p>
    <w:p w:rsidR="002C6A29" w:rsidRDefault="002C6A29" w:rsidP="007028DE">
      <w:pPr>
        <w:ind w:right="-1" w:firstLine="2835"/>
        <w:jc w:val="both"/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91E32" w:rsidRDefault="00691E32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9367A2">
        <w:rPr>
          <w:color w:val="000000"/>
        </w:rPr>
        <w:t>30</w:t>
      </w:r>
      <w:r>
        <w:rPr>
          <w:color w:val="000000"/>
        </w:rPr>
        <w:t xml:space="preserve"> de</w:t>
      </w:r>
      <w:r w:rsidR="009367A2">
        <w:rPr>
          <w:color w:val="000000"/>
        </w:rPr>
        <w:t xml:space="preserve"> jul</w:t>
      </w:r>
      <w:r w:rsidR="005F2B72">
        <w:rPr>
          <w:color w:val="000000"/>
        </w:rPr>
        <w:t>ho</w:t>
      </w:r>
      <w:r w:rsidR="003C4F37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3C4F37" w:rsidRDefault="003C4F37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91E32" w:rsidRDefault="00691E32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91E32" w:rsidRDefault="00691E32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72B4A" w:rsidTr="00672B4A">
        <w:tc>
          <w:tcPr>
            <w:tcW w:w="8575" w:type="dxa"/>
            <w:hideMark/>
          </w:tcPr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672B4A">
        <w:tc>
          <w:tcPr>
            <w:tcW w:w="8575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3C4F37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36793"/>
    <w:rsid w:val="00046C95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41956"/>
    <w:rsid w:val="00194826"/>
    <w:rsid w:val="001B4599"/>
    <w:rsid w:val="001C3B88"/>
    <w:rsid w:val="001D7C32"/>
    <w:rsid w:val="00213F94"/>
    <w:rsid w:val="00221DFB"/>
    <w:rsid w:val="002430DA"/>
    <w:rsid w:val="002433EE"/>
    <w:rsid w:val="00255C9B"/>
    <w:rsid w:val="002965C9"/>
    <w:rsid w:val="002B64FE"/>
    <w:rsid w:val="002C2EA7"/>
    <w:rsid w:val="002C6A29"/>
    <w:rsid w:val="002C74F8"/>
    <w:rsid w:val="002F760A"/>
    <w:rsid w:val="003066FB"/>
    <w:rsid w:val="0031381D"/>
    <w:rsid w:val="00321178"/>
    <w:rsid w:val="00331396"/>
    <w:rsid w:val="00354E20"/>
    <w:rsid w:val="00380B2C"/>
    <w:rsid w:val="003C4F37"/>
    <w:rsid w:val="003D156F"/>
    <w:rsid w:val="003D40F1"/>
    <w:rsid w:val="003E6522"/>
    <w:rsid w:val="003F150B"/>
    <w:rsid w:val="003F4A0D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92156"/>
    <w:rsid w:val="00496F75"/>
    <w:rsid w:val="004A0E58"/>
    <w:rsid w:val="004A2A62"/>
    <w:rsid w:val="004A5AA4"/>
    <w:rsid w:val="004B1122"/>
    <w:rsid w:val="004B3637"/>
    <w:rsid w:val="004B7EBB"/>
    <w:rsid w:val="004C08A9"/>
    <w:rsid w:val="004D3DE3"/>
    <w:rsid w:val="004F4EA9"/>
    <w:rsid w:val="004F7193"/>
    <w:rsid w:val="00524108"/>
    <w:rsid w:val="0052599E"/>
    <w:rsid w:val="00543490"/>
    <w:rsid w:val="005900B7"/>
    <w:rsid w:val="005B3ABB"/>
    <w:rsid w:val="005E0AFE"/>
    <w:rsid w:val="005F2B72"/>
    <w:rsid w:val="005F492C"/>
    <w:rsid w:val="00622478"/>
    <w:rsid w:val="00625360"/>
    <w:rsid w:val="00643B50"/>
    <w:rsid w:val="00672B4A"/>
    <w:rsid w:val="00685798"/>
    <w:rsid w:val="00691E32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A34B5"/>
    <w:rsid w:val="007E2F83"/>
    <w:rsid w:val="007F0858"/>
    <w:rsid w:val="0080676E"/>
    <w:rsid w:val="0082566B"/>
    <w:rsid w:val="0084612B"/>
    <w:rsid w:val="00851FEC"/>
    <w:rsid w:val="00855506"/>
    <w:rsid w:val="00855A4E"/>
    <w:rsid w:val="008A0BF6"/>
    <w:rsid w:val="008C4616"/>
    <w:rsid w:val="008D19B4"/>
    <w:rsid w:val="00930A7A"/>
    <w:rsid w:val="009367A2"/>
    <w:rsid w:val="009803E4"/>
    <w:rsid w:val="0098726D"/>
    <w:rsid w:val="009872A2"/>
    <w:rsid w:val="00987737"/>
    <w:rsid w:val="009B1138"/>
    <w:rsid w:val="009B442C"/>
    <w:rsid w:val="009C665B"/>
    <w:rsid w:val="009D1C3C"/>
    <w:rsid w:val="009D65C7"/>
    <w:rsid w:val="009E108A"/>
    <w:rsid w:val="009F0AF1"/>
    <w:rsid w:val="00A23CA4"/>
    <w:rsid w:val="00A32D7D"/>
    <w:rsid w:val="00A51054"/>
    <w:rsid w:val="00A60513"/>
    <w:rsid w:val="00A66F91"/>
    <w:rsid w:val="00AB7C42"/>
    <w:rsid w:val="00AD177E"/>
    <w:rsid w:val="00AD48AE"/>
    <w:rsid w:val="00AE6C13"/>
    <w:rsid w:val="00AF4914"/>
    <w:rsid w:val="00B054BB"/>
    <w:rsid w:val="00B4136E"/>
    <w:rsid w:val="00B463AB"/>
    <w:rsid w:val="00B55864"/>
    <w:rsid w:val="00B65284"/>
    <w:rsid w:val="00BA1A50"/>
    <w:rsid w:val="00BB3463"/>
    <w:rsid w:val="00BD5663"/>
    <w:rsid w:val="00BE0F40"/>
    <w:rsid w:val="00BE5B6D"/>
    <w:rsid w:val="00BF3C84"/>
    <w:rsid w:val="00C06206"/>
    <w:rsid w:val="00C0704C"/>
    <w:rsid w:val="00C4639D"/>
    <w:rsid w:val="00C70AF0"/>
    <w:rsid w:val="00CB6908"/>
    <w:rsid w:val="00CC39C0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DE3481"/>
    <w:rsid w:val="00E00F78"/>
    <w:rsid w:val="00E210A4"/>
    <w:rsid w:val="00E37BB3"/>
    <w:rsid w:val="00E64C14"/>
    <w:rsid w:val="00E6581F"/>
    <w:rsid w:val="00E65EC1"/>
    <w:rsid w:val="00E7105E"/>
    <w:rsid w:val="00E80705"/>
    <w:rsid w:val="00E84F62"/>
    <w:rsid w:val="00E962A2"/>
    <w:rsid w:val="00E9643F"/>
    <w:rsid w:val="00EA403C"/>
    <w:rsid w:val="00EC3848"/>
    <w:rsid w:val="00EC70B4"/>
    <w:rsid w:val="00EE6218"/>
    <w:rsid w:val="00EF781B"/>
    <w:rsid w:val="00F14ABE"/>
    <w:rsid w:val="00F21A90"/>
    <w:rsid w:val="00F24803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cp:lastPrinted>2015-04-07T16:56:00Z</cp:lastPrinted>
  <dcterms:created xsi:type="dcterms:W3CDTF">2015-07-30T17:58:00Z</dcterms:created>
  <dcterms:modified xsi:type="dcterms:W3CDTF">2015-07-30T18:08:00Z</dcterms:modified>
</cp:coreProperties>
</file>