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3A" w:rsidRDefault="0091493A" w:rsidP="0091493A">
      <w:pPr>
        <w:ind w:left="2835"/>
        <w:rPr>
          <w:b/>
          <w:color w:val="000000"/>
        </w:rPr>
      </w:pPr>
      <w:r>
        <w:rPr>
          <w:b/>
          <w:color w:val="000000"/>
        </w:rPr>
        <w:t>PORTARIA Nº 23/2016</w:t>
      </w:r>
    </w:p>
    <w:p w:rsidR="0091493A" w:rsidRDefault="0091493A" w:rsidP="0091493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pStyle w:val="TextosemFormatao"/>
        <w:ind w:left="2835" w:right="113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NOMEIA A SRA. ROSANA APARECIDA BORGES DE CARVALHO PARA OCUPAR O CARGO DE ASSESSOR DA ESCOLA DO LEGISALTIVO, PADRÃO CM00</w:t>
      </w:r>
      <w:r w:rsidR="00946184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, DA CÂMARA MUNICIPAL DE POUSO ALEGRE</w:t>
      </w:r>
    </w:p>
    <w:p w:rsidR="0091493A" w:rsidRDefault="0091493A" w:rsidP="0091493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1493A" w:rsidRDefault="0091493A" w:rsidP="0091493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1493A" w:rsidRDefault="0091493A" w:rsidP="0091493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222, inciso II, letra "b", item 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>, do Regimento Interno, expede a seguinte</w:t>
      </w:r>
    </w:p>
    <w:p w:rsidR="0091493A" w:rsidRDefault="0091493A" w:rsidP="0091493A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91493A" w:rsidRDefault="0091493A" w:rsidP="0091493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ind w:left="2835"/>
        <w:rPr>
          <w:b/>
        </w:rPr>
      </w:pPr>
      <w:r>
        <w:rPr>
          <w:b/>
        </w:rPr>
        <w:t>PORTARIA</w:t>
      </w:r>
    </w:p>
    <w:p w:rsidR="0091493A" w:rsidRDefault="0091493A" w:rsidP="0091493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1º - NOMEIA a Sra. Rosana Aparecida Borges de Carvalho para exercer as funções de Assessor da Escola do Legislativo desta Câmara Municipal, Padrão CM00</w:t>
      </w:r>
      <w:r w:rsidR="0094618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, com os vencimentos constantes no Anexo VI da Resolução nº 1194/2013, a partir desta data.</w:t>
      </w:r>
    </w:p>
    <w:p w:rsidR="0091493A" w:rsidRDefault="0091493A" w:rsidP="0091493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1493A" w:rsidRDefault="0091493A" w:rsidP="0091493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91493A" w:rsidRDefault="0091493A" w:rsidP="0091493A">
      <w:pPr>
        <w:pStyle w:val="TextosemFormatao"/>
        <w:ind w:right="1134" w:firstLine="2835"/>
        <w:jc w:val="both"/>
        <w:rPr>
          <w:rFonts w:ascii="Times New Roman" w:hAnsi="Times New Roman"/>
          <w:sz w:val="24"/>
        </w:rPr>
      </w:pPr>
    </w:p>
    <w:p w:rsidR="0091493A" w:rsidRDefault="0091493A" w:rsidP="0091493A">
      <w:pPr>
        <w:ind w:right="1134" w:firstLine="2835"/>
        <w:jc w:val="both"/>
      </w:pPr>
      <w:r>
        <w:t>Art. 3º - Revogadas as disposições em con</w:t>
      </w:r>
      <w:r>
        <w:softHyphen/>
        <w:t>trário, a presente Portaria entra em vigor nesta data.</w:t>
      </w:r>
    </w:p>
    <w:p w:rsidR="0091493A" w:rsidRDefault="0091493A" w:rsidP="0091493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1493A" w:rsidRDefault="0091493A" w:rsidP="0091493A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91493A" w:rsidRDefault="0091493A" w:rsidP="0091493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1493A" w:rsidRDefault="0091493A" w:rsidP="0091493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1493A" w:rsidRDefault="0091493A" w:rsidP="0091493A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91493A" w:rsidRDefault="0091493A" w:rsidP="0091493A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062"/>
      </w:tblGrid>
      <w:tr w:rsidR="0091493A" w:rsidTr="003D04F3">
        <w:tc>
          <w:tcPr>
            <w:tcW w:w="10062" w:type="dxa"/>
            <w:shd w:val="clear" w:color="auto" w:fill="auto"/>
          </w:tcPr>
          <w:p w:rsidR="0091493A" w:rsidRPr="00C41F4D" w:rsidRDefault="0091493A" w:rsidP="003D04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1493A" w:rsidTr="003D04F3">
        <w:tc>
          <w:tcPr>
            <w:tcW w:w="10062" w:type="dxa"/>
            <w:shd w:val="clear" w:color="auto" w:fill="auto"/>
          </w:tcPr>
          <w:p w:rsidR="0091493A" w:rsidRPr="00C41F4D" w:rsidRDefault="0091493A" w:rsidP="003D04F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91493A" w:rsidRPr="00C41F4D" w:rsidRDefault="0091493A" w:rsidP="0091493A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C72493">
      <w:headerReference w:type="default" r:id="rId6"/>
      <w:footerReference w:type="even" r:id="rId7"/>
      <w:footerReference w:type="default" r:id="rId8"/>
      <w:pgSz w:w="11906" w:h="16838"/>
      <w:pgMar w:top="2551" w:right="567" w:bottom="1701" w:left="141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6E" w:rsidRDefault="00E0486E" w:rsidP="0091493A">
      <w:r>
        <w:separator/>
      </w:r>
    </w:p>
  </w:endnote>
  <w:endnote w:type="continuationSeparator" w:id="0">
    <w:p w:rsidR="00E0486E" w:rsidRDefault="00E0486E" w:rsidP="00914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DB" w:rsidRDefault="009F0A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70C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52DB" w:rsidRDefault="00E048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DB" w:rsidRDefault="00E0486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852DB" w:rsidRDefault="00E0486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6E" w:rsidRDefault="00E0486E" w:rsidP="0091493A">
      <w:r>
        <w:separator/>
      </w:r>
    </w:p>
  </w:footnote>
  <w:footnote w:type="continuationSeparator" w:id="0">
    <w:p w:rsidR="00E0486E" w:rsidRDefault="00E0486E" w:rsidP="00914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2DB" w:rsidRDefault="009F0AC9" w:rsidP="00F852DB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rFonts w:ascii="Arial" w:hAnsi="Arial"/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0.2pt;margin-top:-11.1pt;width:5in;height:82.15pt;z-index:251658240" strokecolor="white">
          <v:textbox style="mso-next-textbox:#_x0000_s1028">
            <w:txbxContent>
              <w:p w:rsidR="0091493A" w:rsidRDefault="0091493A" w:rsidP="0091493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91493A" w:rsidRDefault="0091493A" w:rsidP="0091493A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shadow/>
                    <w:sz w:val="20"/>
                  </w:rPr>
                  <w:t>000</w:t>
                </w:r>
                <w:proofErr w:type="gramEnd"/>
              </w:p>
              <w:p w:rsidR="0091493A" w:rsidRPr="00567341" w:rsidRDefault="0091493A" w:rsidP="0091493A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3429-6550e-</w:t>
                </w:r>
                <w:proofErr w:type="spellStart"/>
                <w:r>
                  <w:rPr>
                    <w:rFonts w:ascii="GoudyOlSt BT" w:hAnsi="GoudyOlSt BT"/>
                    <w:shadow/>
                    <w:sz w:val="20"/>
                  </w:rPr>
                  <w:t>mail</w:t>
                </w:r>
                <w:proofErr w:type="spellEnd"/>
                <w:r>
                  <w:rPr>
                    <w:rFonts w:ascii="GoudyOlSt BT" w:hAnsi="GoudyOlSt BT"/>
                    <w:shadow/>
                    <w:sz w:val="20"/>
                  </w:rPr>
                  <w:t xml:space="preserve">: </w:t>
                </w:r>
                <w:hyperlink r:id="rId1" w:history="1">
                  <w:r w:rsidRPr="0056734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91493A" w:rsidRPr="00567341" w:rsidRDefault="0091493A" w:rsidP="0091493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  <w:p w:rsidR="00F852DB" w:rsidRDefault="009F0AC9">
    <w:pPr>
      <w:pStyle w:val="Cabealho"/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25.1pt;margin-top:-27.95pt;width:86.55pt;height:91.7pt;z-index:251659264" o:allowincell="f" fillcolor="window">
          <v:imagedata r:id="rId2" o:title="" gain="99297f" blacklevel="5243f" grayscale="t"/>
          <w10:wrap type="topAndBottom"/>
        </v:shape>
        <o:OLEObject Type="Embed" ProgID="Word.Picture.8" ShapeID="_x0000_s1029" DrawAspect="Content" ObjectID="_1513506181" r:id="rId3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1493A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89F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3F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3A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184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32B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AC9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C7C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486E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1493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9149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1493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1493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91493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91493A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91493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91493A"/>
  </w:style>
  <w:style w:type="paragraph" w:styleId="TextosemFormatao">
    <w:name w:val="Plain Text"/>
    <w:basedOn w:val="Normal"/>
    <w:link w:val="TextosemFormataoChar"/>
    <w:rsid w:val="0091493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1493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91493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styleId="Hyperlink">
    <w:name w:val="Hyperlink"/>
    <w:basedOn w:val="Fontepargpadro"/>
    <w:rsid w:val="0091493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9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9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wmf"/><Relationship Id="rId1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2016-01-05T15:37:00Z</cp:lastPrinted>
  <dcterms:created xsi:type="dcterms:W3CDTF">2016-01-04T17:45:00Z</dcterms:created>
  <dcterms:modified xsi:type="dcterms:W3CDTF">2016-01-05T15:37:00Z</dcterms:modified>
</cp:coreProperties>
</file>