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C2" w:rsidRDefault="005307C2" w:rsidP="005307C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B55CA8">
        <w:rPr>
          <w:b/>
          <w:color w:val="000000"/>
        </w:rPr>
        <w:t xml:space="preserve">113 </w:t>
      </w:r>
      <w:r>
        <w:rPr>
          <w:b/>
          <w:color w:val="000000"/>
        </w:rPr>
        <w:t>/</w:t>
      </w:r>
      <w:r w:rsidR="00B55CA8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5307C2" w:rsidRDefault="005307C2" w:rsidP="005307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127C7" w:rsidRDefault="007127C7" w:rsidP="005307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307C2" w:rsidRDefault="007127C7" w:rsidP="005307C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DESIGNAO</w:t>
      </w:r>
      <w:r w:rsidR="005307C2">
        <w:rPr>
          <w:rFonts w:ascii="Times New Roman" w:hAnsi="Times New Roman"/>
          <w:b/>
          <w:sz w:val="24"/>
        </w:rPr>
        <w:t xml:space="preserve"> SR. </w:t>
      </w:r>
      <w:r>
        <w:rPr>
          <w:rFonts w:ascii="Times New Roman" w:hAnsi="Times New Roman"/>
          <w:b/>
          <w:sz w:val="24"/>
        </w:rPr>
        <w:t>EDSON MANOEL ALVES</w:t>
      </w:r>
      <w:r w:rsidR="005307C2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AGENTE ADMINISTRATIVO</w:t>
      </w:r>
      <w:r w:rsidR="005307C2">
        <w:rPr>
          <w:rFonts w:ascii="Times New Roman" w:hAnsi="Times New Roman"/>
          <w:b/>
          <w:sz w:val="24"/>
        </w:rPr>
        <w:t xml:space="preserve">, PARA </w:t>
      </w:r>
      <w:r>
        <w:rPr>
          <w:rFonts w:ascii="Times New Roman" w:hAnsi="Times New Roman"/>
          <w:b/>
          <w:sz w:val="24"/>
        </w:rPr>
        <w:t>ASSUMIR INTERINAMENTE</w:t>
      </w:r>
      <w:r w:rsidR="005307C2">
        <w:rPr>
          <w:rFonts w:ascii="Times New Roman" w:hAnsi="Times New Roman"/>
          <w:b/>
          <w:sz w:val="24"/>
        </w:rPr>
        <w:t xml:space="preserve"> O CARGO COMISSIONADO DE CONTROLADOR, PADRÃO CM002, DA CÂMARA MUNICIPAL DE POUSO ALEGRE</w:t>
      </w:r>
    </w:p>
    <w:p w:rsidR="005307C2" w:rsidRDefault="005307C2" w:rsidP="005307C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127C7" w:rsidRDefault="007127C7" w:rsidP="005307C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5307C2" w:rsidRDefault="005307C2" w:rsidP="005307C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127C7" w:rsidRDefault="007127C7" w:rsidP="005307C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307C2" w:rsidRDefault="005307C2" w:rsidP="005307C2">
      <w:pPr>
        <w:ind w:left="2835"/>
        <w:rPr>
          <w:b/>
        </w:rPr>
      </w:pPr>
      <w:r>
        <w:rPr>
          <w:b/>
        </w:rPr>
        <w:t>PORTARIA</w:t>
      </w:r>
    </w:p>
    <w:p w:rsidR="005307C2" w:rsidRDefault="005307C2" w:rsidP="005307C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307C2" w:rsidRDefault="005307C2" w:rsidP="005307C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307C2" w:rsidRDefault="005307C2" w:rsidP="007127C7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</w:t>
      </w:r>
      <w:r w:rsidR="007127C7">
        <w:rPr>
          <w:rFonts w:ascii="Times New Roman" w:hAnsi="Times New Roman"/>
          <w:sz w:val="24"/>
        </w:rPr>
        <w:t>DESIGNA</w:t>
      </w:r>
      <w:r w:rsidR="00B55CA8">
        <w:rPr>
          <w:rFonts w:ascii="Times New Roman" w:hAnsi="Times New Roman"/>
          <w:sz w:val="24"/>
        </w:rPr>
        <w:t xml:space="preserve"> </w:t>
      </w:r>
      <w:r w:rsidR="007127C7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Sr. </w:t>
      </w:r>
      <w:r w:rsidR="007127C7">
        <w:rPr>
          <w:rFonts w:ascii="Times New Roman" w:hAnsi="Times New Roman"/>
          <w:sz w:val="24"/>
        </w:rPr>
        <w:t>Edson Manoel Alves</w:t>
      </w:r>
      <w:r>
        <w:rPr>
          <w:rFonts w:ascii="Times New Roman" w:hAnsi="Times New Roman"/>
          <w:sz w:val="24"/>
        </w:rPr>
        <w:t>,</w:t>
      </w:r>
      <w:r w:rsidR="007127C7">
        <w:rPr>
          <w:rFonts w:ascii="Times New Roman" w:hAnsi="Times New Roman"/>
          <w:sz w:val="24"/>
        </w:rPr>
        <w:t xml:space="preserve"> matrícula 315,Agente Administrativo</w:t>
      </w:r>
      <w:r>
        <w:rPr>
          <w:rFonts w:ascii="Times New Roman" w:hAnsi="Times New Roman"/>
          <w:sz w:val="24"/>
        </w:rPr>
        <w:t xml:space="preserve">, para </w:t>
      </w:r>
      <w:r w:rsidR="007127C7">
        <w:rPr>
          <w:rFonts w:ascii="Times New Roman" w:hAnsi="Times New Roman"/>
          <w:sz w:val="24"/>
        </w:rPr>
        <w:t>assumir interinamente o</w:t>
      </w:r>
      <w:r>
        <w:rPr>
          <w:rFonts w:ascii="Times New Roman" w:hAnsi="Times New Roman"/>
          <w:sz w:val="24"/>
        </w:rPr>
        <w:t xml:space="preserve"> cargo comissionado de Controlador desta Câmara Municipal, Padrão CM002, com os vencimentos </w:t>
      </w:r>
      <w:r w:rsidR="00BF2342">
        <w:rPr>
          <w:rFonts w:ascii="Times New Roman" w:hAnsi="Times New Roman"/>
          <w:sz w:val="24"/>
        </w:rPr>
        <w:t xml:space="preserve">proporcionais </w:t>
      </w:r>
      <w:r>
        <w:rPr>
          <w:rFonts w:ascii="Times New Roman" w:hAnsi="Times New Roman"/>
          <w:sz w:val="24"/>
        </w:rPr>
        <w:t>constantes no Anexo III da Resolução nº 1194, de 10 de Dezembro de 2013, e suas alterações, a partir</w:t>
      </w:r>
      <w:r w:rsidR="007127C7">
        <w:rPr>
          <w:rFonts w:ascii="Times New Roman" w:hAnsi="Times New Roman"/>
          <w:sz w:val="24"/>
        </w:rPr>
        <w:t xml:space="preserve"> do dia </w:t>
      </w:r>
      <w:r w:rsidR="00EF39D3">
        <w:rPr>
          <w:rFonts w:ascii="Times New Roman" w:hAnsi="Times New Roman"/>
          <w:sz w:val="24"/>
        </w:rPr>
        <w:t>31</w:t>
      </w:r>
      <w:r w:rsidR="007127C7">
        <w:rPr>
          <w:rFonts w:ascii="Times New Roman" w:hAnsi="Times New Roman"/>
          <w:sz w:val="24"/>
        </w:rPr>
        <w:t xml:space="preserve"> de </w:t>
      </w:r>
      <w:r w:rsidR="00EF39D3">
        <w:rPr>
          <w:rFonts w:ascii="Times New Roman" w:hAnsi="Times New Roman"/>
          <w:sz w:val="24"/>
        </w:rPr>
        <w:t>março</w:t>
      </w:r>
      <w:r w:rsidR="007127C7">
        <w:rPr>
          <w:rFonts w:ascii="Times New Roman" w:hAnsi="Times New Roman"/>
          <w:sz w:val="24"/>
        </w:rPr>
        <w:t xml:space="preserve"> de 2016, </w:t>
      </w:r>
      <w:r w:rsidR="00BF2342" w:rsidRPr="00BF2342">
        <w:rPr>
          <w:rFonts w:ascii="Times New Roman" w:hAnsi="Times New Roman"/>
          <w:sz w:val="24"/>
        </w:rPr>
        <w:t>nos casos de ausência, afastamento, licença, férias, férias-prêmio, desde que superior a 5 dias.</w:t>
      </w:r>
    </w:p>
    <w:p w:rsidR="007127C7" w:rsidRDefault="007127C7" w:rsidP="007127C7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5307C2" w:rsidRDefault="005307C2" w:rsidP="007127C7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5307C2" w:rsidRDefault="005307C2" w:rsidP="007127C7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5307C2" w:rsidRDefault="005307C2" w:rsidP="007127C7">
      <w:pPr>
        <w:spacing w:line="276" w:lineRule="auto"/>
        <w:ind w:right="-1" w:firstLine="2835"/>
        <w:jc w:val="both"/>
      </w:pPr>
      <w:r>
        <w:t>Art. 3º - Revogadas as disposições em con</w:t>
      </w:r>
      <w:r>
        <w:softHyphen/>
        <w:t>trário, a presente Portaria entra em vigor na data de sua publicação.</w:t>
      </w:r>
    </w:p>
    <w:p w:rsidR="005307C2" w:rsidRDefault="005307C2" w:rsidP="007127C7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127C7" w:rsidRDefault="007127C7" w:rsidP="005307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127C7" w:rsidRDefault="007127C7" w:rsidP="005307C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5307C2" w:rsidRDefault="005307C2" w:rsidP="005307C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B55CA8">
        <w:rPr>
          <w:color w:val="000000"/>
        </w:rPr>
        <w:t>14</w:t>
      </w:r>
      <w:r>
        <w:rPr>
          <w:color w:val="000000"/>
        </w:rPr>
        <w:t xml:space="preserve"> de </w:t>
      </w:r>
      <w:r w:rsidR="00B55CA8">
        <w:rPr>
          <w:color w:val="000000"/>
        </w:rPr>
        <w:t>abril</w:t>
      </w:r>
      <w:r>
        <w:rPr>
          <w:color w:val="000000"/>
        </w:rPr>
        <w:t xml:space="preserve"> de 2016.</w:t>
      </w:r>
    </w:p>
    <w:p w:rsidR="005307C2" w:rsidRDefault="005307C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307C2" w:rsidRDefault="005307C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F2342" w:rsidRDefault="00BF234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F2342" w:rsidRDefault="00BF234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F2342" w:rsidRDefault="00BF2342" w:rsidP="005307C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307C2" w:rsidTr="00401A0C">
        <w:tc>
          <w:tcPr>
            <w:tcW w:w="8575" w:type="dxa"/>
            <w:hideMark/>
          </w:tcPr>
          <w:p w:rsidR="005307C2" w:rsidRDefault="005307C2" w:rsidP="00401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5307C2" w:rsidTr="00401A0C">
        <w:tc>
          <w:tcPr>
            <w:tcW w:w="8575" w:type="dxa"/>
            <w:hideMark/>
          </w:tcPr>
          <w:p w:rsidR="005307C2" w:rsidRPr="00172194" w:rsidRDefault="005307C2" w:rsidP="00401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BF2342" w:rsidRDefault="00BF2342" w:rsidP="00BF2342"/>
    <w:sectPr w:rsidR="00BF2342" w:rsidSect="00BF2342">
      <w:headerReference w:type="default" r:id="rId6"/>
      <w:pgSz w:w="11906" w:h="16838" w:code="9"/>
      <w:pgMar w:top="2410" w:right="1701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A5" w:rsidRDefault="004369A5">
      <w:r>
        <w:separator/>
      </w:r>
    </w:p>
  </w:endnote>
  <w:endnote w:type="continuationSeparator" w:id="1">
    <w:p w:rsidR="004369A5" w:rsidRDefault="00436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A5" w:rsidRDefault="004369A5">
      <w:r>
        <w:separator/>
      </w:r>
    </w:p>
  </w:footnote>
  <w:footnote w:type="continuationSeparator" w:id="1">
    <w:p w:rsidR="004369A5" w:rsidRDefault="00436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FA" w:rsidRDefault="00624DEC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62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" strokecolor="white">
          <v:textbox>
            <w:txbxContent>
              <w:p w:rsidR="00086FFA" w:rsidRPr="007127C7" w:rsidRDefault="00F71126" w:rsidP="00086FFA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7127C7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086FFA" w:rsidRPr="007127C7" w:rsidRDefault="00F71126" w:rsidP="00086FFA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7127C7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086FFA" w:rsidRPr="007127C7" w:rsidRDefault="00F71126" w:rsidP="00086FFA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7127C7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086FFA" w:rsidRPr="007127C7" w:rsidRDefault="00F71126" w:rsidP="00086FFA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7127C7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1" w:history="1">
                  <w:r w:rsidRPr="007127C7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086FFA" w:rsidRPr="00567341" w:rsidRDefault="004369A5" w:rsidP="00086FF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4.65pt;margin-top:-16.45pt;width:86.6pt;height:91.75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1027" DrawAspect="Content" ObjectID="_1522162031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307C2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9A5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7C2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4DEC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C7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CA8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342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39D3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126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307C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307C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07C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307C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307C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307C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07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07C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307C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7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7C2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F2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3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e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2016-03-30T20:24:00Z</cp:lastPrinted>
  <dcterms:created xsi:type="dcterms:W3CDTF">2016-04-14T21:01:00Z</dcterms:created>
  <dcterms:modified xsi:type="dcterms:W3CDTF">2016-04-14T21:01:00Z</dcterms:modified>
</cp:coreProperties>
</file>