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2474C">
        <w:rPr>
          <w:b/>
          <w:color w:val="000000"/>
        </w:rPr>
        <w:t>273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D60015">
        <w:rPr>
          <w:rFonts w:ascii="Times New Roman" w:hAnsi="Times New Roman"/>
          <w:b/>
          <w:sz w:val="24"/>
          <w:szCs w:val="24"/>
        </w:rPr>
        <w:t xml:space="preserve">EXONERA A SRA. </w:t>
      </w:r>
      <w:r w:rsidR="00D60015" w:rsidRPr="00D60015">
        <w:rPr>
          <w:rFonts w:ascii="Times New Roman" w:hAnsi="Times New Roman"/>
          <w:b/>
          <w:sz w:val="24"/>
          <w:szCs w:val="24"/>
        </w:rPr>
        <w:t>PABLINIE CÁSSIA COSTA</w:t>
      </w:r>
      <w:r w:rsidRPr="00D60015">
        <w:rPr>
          <w:rFonts w:ascii="Times New Roman" w:hAnsi="Times New Roman"/>
          <w:b/>
          <w:sz w:val="24"/>
          <w:szCs w:val="24"/>
        </w:rPr>
        <w:t xml:space="preserve"> – MATRÍCULA </w:t>
      </w:r>
      <w:r w:rsidR="00D60015" w:rsidRPr="00D60015">
        <w:rPr>
          <w:rFonts w:ascii="Times New Roman" w:hAnsi="Times New Roman"/>
          <w:b/>
          <w:sz w:val="24"/>
          <w:szCs w:val="24"/>
        </w:rPr>
        <w:t>502</w:t>
      </w:r>
      <w:r w:rsidRPr="00D60015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D60015">
        <w:rPr>
          <w:rFonts w:ascii="Times New Roman" w:hAnsi="Times New Roman"/>
          <w:b/>
          <w:sz w:val="24"/>
          <w:szCs w:val="24"/>
        </w:rPr>
        <w:t>ASSESSOR</w:t>
      </w:r>
      <w:r w:rsidR="00366F78" w:rsidRPr="00D60015">
        <w:rPr>
          <w:rFonts w:ascii="Times New Roman" w:hAnsi="Times New Roman"/>
          <w:b/>
          <w:sz w:val="24"/>
          <w:szCs w:val="24"/>
        </w:rPr>
        <w:t>A</w:t>
      </w:r>
      <w:r w:rsidR="000D198E" w:rsidRPr="00D60015">
        <w:rPr>
          <w:rFonts w:ascii="Times New Roman" w:hAnsi="Times New Roman"/>
          <w:b/>
          <w:sz w:val="24"/>
          <w:szCs w:val="24"/>
        </w:rPr>
        <w:t xml:space="preserve"> PARLAMENTAR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AF2466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D60015">
        <w:t xml:space="preserve">Exonera a Sra. </w:t>
      </w:r>
      <w:proofErr w:type="spellStart"/>
      <w:r w:rsidR="00D60015" w:rsidRPr="00D60015">
        <w:t>Pablinie</w:t>
      </w:r>
      <w:proofErr w:type="spellEnd"/>
      <w:r w:rsidR="00D60015" w:rsidRPr="00D60015">
        <w:t xml:space="preserve"> Cássia Costa – Matrícula 502</w:t>
      </w:r>
      <w:r w:rsidRPr="00D60015">
        <w:t>, do cargo comissionado de A</w:t>
      </w:r>
      <w:r w:rsidR="00AF2466" w:rsidRPr="00D60015">
        <w:t>ssessor</w:t>
      </w:r>
      <w:r w:rsidR="00D60015">
        <w:t>a</w:t>
      </w:r>
      <w:r w:rsidR="00AF2466" w:rsidRPr="00D60015">
        <w:t xml:space="preserve"> </w:t>
      </w:r>
      <w:r w:rsidR="000D198E" w:rsidRPr="00D60015">
        <w:t>Parlamentar</w:t>
      </w:r>
      <w:r w:rsidRPr="00D60015">
        <w:t xml:space="preserve">, </w:t>
      </w:r>
      <w:r w:rsidR="00AF2466" w:rsidRPr="00D60015">
        <w:t>nível</w:t>
      </w:r>
      <w:r w:rsidR="00AF2466">
        <w:t xml:space="preserve">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2C274D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4D" w:rsidRDefault="002C274D">
      <w:r>
        <w:separator/>
      </w:r>
    </w:p>
  </w:endnote>
  <w:endnote w:type="continuationSeparator" w:id="0">
    <w:p w:rsidR="002C274D" w:rsidRDefault="002C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4D" w:rsidRDefault="002C274D">
      <w:r>
        <w:separator/>
      </w:r>
    </w:p>
  </w:footnote>
  <w:footnote w:type="continuationSeparator" w:id="0">
    <w:p w:rsidR="002C274D" w:rsidRDefault="002C2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324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73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C274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C274D"/>
    <w:rsid w:val="002E7C31"/>
    <w:rsid w:val="00366F78"/>
    <w:rsid w:val="00555CEE"/>
    <w:rsid w:val="0072496E"/>
    <w:rsid w:val="008B51C1"/>
    <w:rsid w:val="00954DD7"/>
    <w:rsid w:val="009668CF"/>
    <w:rsid w:val="00A30D27"/>
    <w:rsid w:val="00A32427"/>
    <w:rsid w:val="00A95669"/>
    <w:rsid w:val="00AF2466"/>
    <w:rsid w:val="00B7130A"/>
    <w:rsid w:val="00BD2A58"/>
    <w:rsid w:val="00C00A1C"/>
    <w:rsid w:val="00C07412"/>
    <w:rsid w:val="00D2474C"/>
    <w:rsid w:val="00D60015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2016-12-20T14:39:00Z</dcterms:modified>
</cp:coreProperties>
</file>