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350FEA">
        <w:rPr>
          <w:b/>
          <w:color w:val="000000"/>
        </w:rPr>
        <w:t xml:space="preserve">Nº </w:t>
      </w:r>
      <w:r w:rsidR="00350FEA" w:rsidRPr="00350FEA">
        <w:rPr>
          <w:b/>
          <w:color w:val="000000"/>
        </w:rPr>
        <w:t>56</w:t>
      </w:r>
      <w:r w:rsidR="00CB3131" w:rsidRPr="00350FEA">
        <w:rPr>
          <w:b/>
          <w:color w:val="000000"/>
        </w:rPr>
        <w:t>/2017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D92442">
        <w:rPr>
          <w:rFonts w:ascii="Times New Roman" w:hAnsi="Times New Roman"/>
          <w:b/>
          <w:sz w:val="24"/>
        </w:rPr>
        <w:t>CRISTIANE DE CÁSSIA DO PRADO LOPES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VL-001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 w:rsidR="00D92442">
        <w:rPr>
          <w:rFonts w:ascii="Times New Roman" w:hAnsi="Times New Roman"/>
          <w:sz w:val="24"/>
        </w:rPr>
        <w:t xml:space="preserve"> Nomeia Cristiane de Cássia d</w:t>
      </w:r>
      <w:r w:rsidR="00D92442" w:rsidRPr="00D92442">
        <w:rPr>
          <w:rFonts w:ascii="Times New Roman" w:hAnsi="Times New Roman"/>
          <w:sz w:val="24"/>
        </w:rPr>
        <w:t>o Prado Lopes</w:t>
      </w:r>
      <w:r w:rsidR="00D9244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</w:t>
      </w:r>
      <w:r w:rsidR="00492792">
        <w:rPr>
          <w:rFonts w:ascii="Times New Roman" w:hAnsi="Times New Roman"/>
          <w:sz w:val="24"/>
        </w:rPr>
        <w:t xml:space="preserve">Nível de Vencimento VL-01, com os vencimentos constantes no Anexo I da Lei Municipal nº 5.665, de 16 de março de </w:t>
      </w:r>
      <w:r w:rsidR="00492792" w:rsidRPr="00D92442">
        <w:rPr>
          <w:rFonts w:ascii="Times New Roman" w:hAnsi="Times New Roman"/>
          <w:sz w:val="24"/>
        </w:rPr>
        <w:t xml:space="preserve">2016, </w:t>
      </w:r>
      <w:r w:rsidR="00D92442" w:rsidRPr="00D92442">
        <w:rPr>
          <w:rFonts w:ascii="Times New Roman" w:hAnsi="Times New Roman"/>
          <w:sz w:val="24"/>
        </w:rPr>
        <w:t>a partir de 20</w:t>
      </w:r>
      <w:r w:rsidR="00492792" w:rsidRPr="00D92442">
        <w:rPr>
          <w:rFonts w:ascii="Times New Roman" w:hAnsi="Times New Roman"/>
          <w:sz w:val="24"/>
        </w:rPr>
        <w:t xml:space="preserve"> de </w:t>
      </w:r>
      <w:r w:rsidR="00D92442" w:rsidRPr="00D92442">
        <w:rPr>
          <w:rFonts w:ascii="Times New Roman" w:hAnsi="Times New Roman"/>
          <w:sz w:val="24"/>
        </w:rPr>
        <w:t>janeiro de 2017.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350FEA">
        <w:rPr>
          <w:color w:val="000000"/>
        </w:rPr>
        <w:t>19</w:t>
      </w:r>
      <w:r>
        <w:rPr>
          <w:color w:val="000000"/>
        </w:rPr>
        <w:t xml:space="preserve"> de </w:t>
      </w:r>
      <w:r w:rsidR="00350FEA">
        <w:rPr>
          <w:color w:val="000000"/>
        </w:rPr>
        <w:t>j</w:t>
      </w:r>
      <w:r>
        <w:rPr>
          <w:color w:val="000000"/>
        </w:rPr>
        <w:t>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E9376B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76B" w:rsidRDefault="00E9376B" w:rsidP="00E9061A">
      <w:r>
        <w:separator/>
      </w:r>
    </w:p>
  </w:endnote>
  <w:endnote w:type="continuationSeparator" w:id="0">
    <w:p w:rsidR="00E9376B" w:rsidRDefault="00E9376B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76B" w:rsidRDefault="00E9376B" w:rsidP="00E9061A">
      <w:r>
        <w:separator/>
      </w:r>
    </w:p>
  </w:footnote>
  <w:footnote w:type="continuationSeparator" w:id="0">
    <w:p w:rsidR="00E9376B" w:rsidRDefault="00E9376B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4A7B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633534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E9376B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2E7C31"/>
    <w:rsid w:val="00350FEA"/>
    <w:rsid w:val="00492792"/>
    <w:rsid w:val="004A7B07"/>
    <w:rsid w:val="00AC2557"/>
    <w:rsid w:val="00B41B6C"/>
    <w:rsid w:val="00CB3131"/>
    <w:rsid w:val="00D76B16"/>
    <w:rsid w:val="00D92442"/>
    <w:rsid w:val="00E9061A"/>
    <w:rsid w:val="00E9376B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5</cp:revision>
  <cp:lastPrinted>2017-01-02T17:51:00Z</cp:lastPrinted>
  <dcterms:created xsi:type="dcterms:W3CDTF">2017-01-02T18:08:00Z</dcterms:created>
  <dcterms:modified xsi:type="dcterms:W3CDTF">2017-01-19T14:49:00Z</dcterms:modified>
</cp:coreProperties>
</file>