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31" w:rsidRDefault="00AC2557" w:rsidP="00CB3131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</w:t>
      </w:r>
      <w:r w:rsidRPr="006606AA">
        <w:rPr>
          <w:b/>
          <w:color w:val="000000"/>
        </w:rPr>
        <w:t xml:space="preserve">Nº </w:t>
      </w:r>
      <w:r w:rsidR="006606AA" w:rsidRPr="006606AA">
        <w:rPr>
          <w:b/>
          <w:color w:val="000000"/>
        </w:rPr>
        <w:t xml:space="preserve">70 </w:t>
      </w:r>
      <w:r w:rsidR="00CB3131" w:rsidRPr="006606AA">
        <w:rPr>
          <w:b/>
          <w:color w:val="000000"/>
        </w:rPr>
        <w:t>/</w:t>
      </w:r>
      <w:r w:rsidR="006606AA" w:rsidRPr="006606AA">
        <w:rPr>
          <w:b/>
          <w:color w:val="000000"/>
        </w:rPr>
        <w:t xml:space="preserve"> </w:t>
      </w:r>
      <w:r w:rsidR="00CB3131" w:rsidRPr="006606AA">
        <w:rPr>
          <w:b/>
          <w:color w:val="000000"/>
        </w:rPr>
        <w:t>2017</w:t>
      </w:r>
    </w:p>
    <w:p w:rsidR="00CB3131" w:rsidRDefault="00CB3131" w:rsidP="00CB313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 xml:space="preserve">NOMEIA </w:t>
      </w:r>
      <w:r w:rsidR="006606AA">
        <w:rPr>
          <w:rFonts w:ascii="Times New Roman" w:hAnsi="Times New Roman"/>
          <w:b/>
          <w:sz w:val="24"/>
        </w:rPr>
        <w:t>MARCO AURÉLIO DE OLIVEIRA SILVESTRE</w:t>
      </w:r>
      <w:r w:rsidRPr="004A7FF2">
        <w:rPr>
          <w:rFonts w:ascii="Times New Roman" w:hAnsi="Times New Roman"/>
          <w:b/>
          <w:sz w:val="24"/>
        </w:rPr>
        <w:t xml:space="preserve"> </w:t>
      </w:r>
      <w:r w:rsidRPr="00B201EB">
        <w:rPr>
          <w:rFonts w:ascii="Times New Roman" w:hAnsi="Times New Roman"/>
          <w:b/>
          <w:sz w:val="24"/>
        </w:rPr>
        <w:t xml:space="preserve">PARA OCUPAR O CARGO DE </w:t>
      </w:r>
      <w:r w:rsidR="006606AA">
        <w:rPr>
          <w:rFonts w:ascii="Times New Roman" w:hAnsi="Times New Roman"/>
          <w:b/>
          <w:sz w:val="24"/>
        </w:rPr>
        <w:t>DIRETOR DE ASSUNTOS JURÍDICOS</w:t>
      </w:r>
      <w:r>
        <w:rPr>
          <w:rFonts w:ascii="Times New Roman" w:hAnsi="Times New Roman"/>
          <w:b/>
          <w:sz w:val="24"/>
        </w:rPr>
        <w:t>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 w:rsidR="006606AA">
        <w:rPr>
          <w:rFonts w:ascii="Times New Roman" w:hAnsi="Times New Roman"/>
          <w:b/>
          <w:sz w:val="24"/>
        </w:rPr>
        <w:t>CM-01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bookmarkEnd w:id="0"/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Adriano César Pereira Braga, no uso de suas atribuições e de conformidade com o art. 308, inciso I, do Regimento Interno, expede a seguinte</w:t>
      </w:r>
    </w:p>
    <w:p w:rsidR="00CB3131" w:rsidRDefault="00CB3131" w:rsidP="00CB313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ind w:left="2835"/>
        <w:rPr>
          <w:b/>
        </w:rPr>
      </w:pPr>
      <w:r>
        <w:rPr>
          <w:b/>
        </w:rPr>
        <w:t>PORTARIA</w:t>
      </w:r>
    </w:p>
    <w:p w:rsidR="00CB3131" w:rsidRDefault="00CB3131" w:rsidP="00CB3131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</w:t>
      </w:r>
      <w:r w:rsidR="006606AA" w:rsidRPr="006606AA">
        <w:rPr>
          <w:rFonts w:ascii="Times New Roman" w:hAnsi="Times New Roman"/>
          <w:sz w:val="24"/>
        </w:rPr>
        <w:t xml:space="preserve">Marco Aurélio </w:t>
      </w:r>
      <w:r w:rsidR="006606AA">
        <w:rPr>
          <w:rFonts w:ascii="Times New Roman" w:hAnsi="Times New Roman"/>
          <w:sz w:val="24"/>
        </w:rPr>
        <w:t>d</w:t>
      </w:r>
      <w:r w:rsidR="006606AA" w:rsidRPr="006606AA">
        <w:rPr>
          <w:rFonts w:ascii="Times New Roman" w:hAnsi="Times New Roman"/>
          <w:sz w:val="24"/>
        </w:rPr>
        <w:t>e Oliveira Silvestre</w:t>
      </w:r>
      <w:r w:rsidR="006606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para ocupar o cargo comissionado de </w:t>
      </w:r>
      <w:r w:rsidR="006606AA">
        <w:rPr>
          <w:rFonts w:ascii="Times New Roman" w:hAnsi="Times New Roman"/>
          <w:sz w:val="24"/>
        </w:rPr>
        <w:t>Diretor de Assuntos Jurídicos</w:t>
      </w:r>
      <w:r w:rsidRPr="00123AEF">
        <w:rPr>
          <w:rFonts w:ascii="Times New Roman" w:hAnsi="Times New Roman"/>
          <w:sz w:val="24"/>
        </w:rPr>
        <w:t xml:space="preserve">, </w:t>
      </w:r>
      <w:r w:rsidR="00895779">
        <w:rPr>
          <w:rFonts w:ascii="Times New Roman" w:hAnsi="Times New Roman"/>
          <w:sz w:val="24"/>
        </w:rPr>
        <w:t>Nível de Vencimento CM-0</w:t>
      </w:r>
      <w:r w:rsidR="006606AA">
        <w:rPr>
          <w:rFonts w:ascii="Times New Roman" w:hAnsi="Times New Roman"/>
          <w:sz w:val="24"/>
        </w:rPr>
        <w:t>1</w:t>
      </w:r>
      <w:r w:rsidR="00492792">
        <w:rPr>
          <w:rFonts w:ascii="Times New Roman" w:hAnsi="Times New Roman"/>
          <w:sz w:val="24"/>
        </w:rPr>
        <w:t>, com os vencimentos constantes no A</w:t>
      </w:r>
      <w:r w:rsidR="00895779">
        <w:rPr>
          <w:rFonts w:ascii="Times New Roman" w:hAnsi="Times New Roman"/>
          <w:sz w:val="24"/>
        </w:rPr>
        <w:t>nexo I da Lei Municipal nº 5.787, de 24</w:t>
      </w:r>
      <w:r w:rsidR="00492792">
        <w:rPr>
          <w:rFonts w:ascii="Times New Roman" w:hAnsi="Times New Roman"/>
          <w:sz w:val="24"/>
        </w:rPr>
        <w:t xml:space="preserve"> de </w:t>
      </w:r>
      <w:r w:rsidR="00895779">
        <w:rPr>
          <w:rFonts w:ascii="Times New Roman" w:hAnsi="Times New Roman"/>
          <w:sz w:val="24"/>
        </w:rPr>
        <w:t xml:space="preserve">janeiro de </w:t>
      </w:r>
      <w:r w:rsidR="00895779" w:rsidRPr="006606AA">
        <w:rPr>
          <w:rFonts w:ascii="Times New Roman" w:hAnsi="Times New Roman"/>
          <w:sz w:val="24"/>
        </w:rPr>
        <w:t>2017</w:t>
      </w:r>
      <w:r w:rsidR="00492792" w:rsidRPr="006606AA">
        <w:rPr>
          <w:rFonts w:ascii="Times New Roman" w:hAnsi="Times New Roman"/>
          <w:sz w:val="24"/>
        </w:rPr>
        <w:t xml:space="preserve">, </w:t>
      </w:r>
      <w:r w:rsidR="006606AA" w:rsidRPr="006606AA">
        <w:rPr>
          <w:rFonts w:ascii="Times New Roman" w:hAnsi="Times New Roman"/>
          <w:sz w:val="24"/>
        </w:rPr>
        <w:t>a partir de 01</w:t>
      </w:r>
      <w:r w:rsidR="00492792" w:rsidRPr="006606AA">
        <w:rPr>
          <w:rFonts w:ascii="Times New Roman" w:hAnsi="Times New Roman"/>
          <w:sz w:val="24"/>
        </w:rPr>
        <w:t xml:space="preserve"> de </w:t>
      </w:r>
      <w:r w:rsidR="00895779" w:rsidRPr="006606AA">
        <w:rPr>
          <w:rFonts w:ascii="Times New Roman" w:hAnsi="Times New Roman"/>
          <w:sz w:val="24"/>
        </w:rPr>
        <w:t>fevereiro</w:t>
      </w:r>
      <w:r w:rsidR="00492792" w:rsidRPr="006606AA">
        <w:rPr>
          <w:rFonts w:ascii="Times New Roman" w:hAnsi="Times New Roman"/>
          <w:sz w:val="24"/>
        </w:rPr>
        <w:t xml:space="preserve"> de 201</w:t>
      </w:r>
      <w:r w:rsidR="00895779" w:rsidRPr="006606AA">
        <w:rPr>
          <w:rFonts w:ascii="Times New Roman" w:hAnsi="Times New Roman"/>
          <w:sz w:val="24"/>
        </w:rPr>
        <w:t>7.</w:t>
      </w:r>
    </w:p>
    <w:p w:rsidR="00492792" w:rsidRDefault="00492792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nesta data.</w:t>
      </w:r>
    </w:p>
    <w:p w:rsidR="00CB3131" w:rsidRDefault="00CB3131" w:rsidP="00CB313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895779">
        <w:rPr>
          <w:color w:val="000000"/>
        </w:rPr>
        <w:t>31 de J</w:t>
      </w:r>
      <w:r>
        <w:rPr>
          <w:color w:val="000000"/>
        </w:rPr>
        <w:t>aneiro de 2017.</w:t>
      </w: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CB3131" w:rsidTr="00DA7FDA">
        <w:tc>
          <w:tcPr>
            <w:tcW w:w="8575" w:type="dxa"/>
            <w:hideMark/>
          </w:tcPr>
          <w:p w:rsidR="00CB3131" w:rsidRDefault="00CB3131" w:rsidP="00DA7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CB3131" w:rsidTr="00DA7FDA">
        <w:tc>
          <w:tcPr>
            <w:tcW w:w="8575" w:type="dxa"/>
            <w:hideMark/>
          </w:tcPr>
          <w:p w:rsidR="00CB3131" w:rsidRPr="00814546" w:rsidRDefault="00CB3131" w:rsidP="00DA7FDA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CB3131" w:rsidRDefault="00CB3131" w:rsidP="00CB3131"/>
    <w:p w:rsidR="001720CC" w:rsidRDefault="00714B4A"/>
    <w:sectPr w:rsidR="001720CC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B4A" w:rsidRDefault="00714B4A" w:rsidP="00E9061A">
      <w:r>
        <w:separator/>
      </w:r>
    </w:p>
  </w:endnote>
  <w:endnote w:type="continuationSeparator" w:id="0">
    <w:p w:rsidR="00714B4A" w:rsidRDefault="00714B4A" w:rsidP="00E90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B4A" w:rsidRDefault="00714B4A" w:rsidP="00E9061A">
      <w:r>
        <w:separator/>
      </w:r>
    </w:p>
  </w:footnote>
  <w:footnote w:type="continuationSeparator" w:id="0">
    <w:p w:rsidR="00714B4A" w:rsidRDefault="00714B4A" w:rsidP="00E90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CF" w:rsidRDefault="003B117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7379820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76pt;margin-top:-18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<v:textbox>
            <w:txbxContent>
              <w:p w:rsidR="004548CF" w:rsidRPr="00067E8C" w:rsidRDefault="00CB3131" w:rsidP="004548CF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067E8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4548CF" w:rsidRPr="00067E8C" w:rsidRDefault="00CB3131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4548CF" w:rsidRPr="00067E8C" w:rsidRDefault="00CB3131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4548CF" w:rsidRPr="00067E8C" w:rsidRDefault="00CB3131" w:rsidP="004548CF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067E8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4548CF" w:rsidRPr="00567341" w:rsidRDefault="00714B4A" w:rsidP="004548CF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B3131"/>
    <w:rsid w:val="002E7C31"/>
    <w:rsid w:val="003B1170"/>
    <w:rsid w:val="00492792"/>
    <w:rsid w:val="00637556"/>
    <w:rsid w:val="006606AA"/>
    <w:rsid w:val="00714B4A"/>
    <w:rsid w:val="00895779"/>
    <w:rsid w:val="00996886"/>
    <w:rsid w:val="00AC2557"/>
    <w:rsid w:val="00B41B6C"/>
    <w:rsid w:val="00CB3131"/>
    <w:rsid w:val="00D76B16"/>
    <w:rsid w:val="00E9061A"/>
    <w:rsid w:val="00F3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B3131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B3131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B3131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B3131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CB313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B31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B31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B313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B313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31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31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5</cp:revision>
  <cp:lastPrinted>2017-01-31T16:57:00Z</cp:lastPrinted>
  <dcterms:created xsi:type="dcterms:W3CDTF">2017-01-02T18:08:00Z</dcterms:created>
  <dcterms:modified xsi:type="dcterms:W3CDTF">2017-01-31T16:57:00Z</dcterms:modified>
</cp:coreProperties>
</file>