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42A34" w:rsidP="00742A34">
      <w:pPr>
        <w:jc w:val="center"/>
      </w:pPr>
      <w:r>
        <w:t>LEI MUNICIPAL Nº 2.001, 21 DE JUNHO DE 1983</w:t>
      </w:r>
    </w:p>
    <w:p w:rsidR="00742A34" w:rsidRDefault="00742A34" w:rsidP="00742A34">
      <w:pPr>
        <w:ind w:left="3969"/>
        <w:jc w:val="both"/>
      </w:pPr>
      <w:r>
        <w:t>DESCARACTERIZAÇÃO DE TERRENO.</w:t>
      </w:r>
    </w:p>
    <w:p w:rsidR="00742A34" w:rsidRDefault="00742A34" w:rsidP="00742A34">
      <w:pPr>
        <w:ind w:left="3969"/>
      </w:pPr>
    </w:p>
    <w:p w:rsidR="00742A34" w:rsidRDefault="00742A34" w:rsidP="00742A34">
      <w:pPr>
        <w:ind w:firstLine="567"/>
        <w:jc w:val="both"/>
      </w:pPr>
      <w:r>
        <w:t>Art. 1º - Fica descaracterizada da categoria de bem público de uso comum, para a categoria de bem dominável, a área de terreno com 200,00 m² localizada na Rua Das Rosas, no jardim Yara, medindo de frente para a citada rua, 10,00 m e com idêntica metragem nos fundos, em divisa com o campo de futebol do 14º GAC, do lado direito, em divisa com o terreno de propriedade do Sr. Miguel Arcanjo Fonseca, e extensão de 20,00 m, e igual medida do lado esquerdo, em divisa com o mencionado senhor;</w:t>
      </w:r>
    </w:p>
    <w:p w:rsidR="00742A34" w:rsidRDefault="00742A34" w:rsidP="00742A34">
      <w:pPr>
        <w:ind w:firstLine="567"/>
        <w:jc w:val="both"/>
      </w:pPr>
      <w:r>
        <w:t xml:space="preserve"> </w:t>
      </w:r>
    </w:p>
    <w:p w:rsidR="00742A34" w:rsidRDefault="00742A34" w:rsidP="00742A34">
      <w:pPr>
        <w:ind w:firstLine="567"/>
        <w:jc w:val="both"/>
      </w:pPr>
      <w:r>
        <w:t xml:space="preserve"> Art. 2º - Fica o Chefe do Executivo autorizado a vender a área de terreno referido no art. 1º desta lei, mediante licitação, na forma da lei, com oferta igual ou superior a CR$ 240.000,00, valor da avaliação;</w:t>
      </w:r>
    </w:p>
    <w:p w:rsidR="00742A34" w:rsidRDefault="00742A34" w:rsidP="00742A34">
      <w:pPr>
        <w:ind w:firstLine="567"/>
        <w:jc w:val="both"/>
      </w:pPr>
      <w:r>
        <w:t xml:space="preserve"> </w:t>
      </w:r>
    </w:p>
    <w:p w:rsidR="00742A34" w:rsidRDefault="00742A34" w:rsidP="00742A34">
      <w:pPr>
        <w:ind w:firstLine="567"/>
        <w:jc w:val="both"/>
      </w:pPr>
      <w:r>
        <w:t xml:space="preserve"> Art. 3º - Revogadas as disposições em contrário, entrará esta Lei em vigor na data de sua publicação.</w:t>
      </w:r>
    </w:p>
    <w:p w:rsidR="00742A34" w:rsidRDefault="00742A34" w:rsidP="00742A34">
      <w:pPr>
        <w:ind w:firstLine="567"/>
        <w:jc w:val="both"/>
      </w:pPr>
      <w:r>
        <w:t xml:space="preserve"> </w:t>
      </w:r>
    </w:p>
    <w:p w:rsidR="00742A34" w:rsidRDefault="00742A34" w:rsidP="00742A34">
      <w:pPr>
        <w:ind w:firstLine="567"/>
        <w:jc w:val="both"/>
      </w:pPr>
      <w:r>
        <w:t xml:space="preserve"> Bel Simão Pedro Toledo</w:t>
      </w:r>
    </w:p>
    <w:p w:rsidR="00742A34" w:rsidRDefault="00742A34" w:rsidP="00742A34">
      <w:pPr>
        <w:ind w:firstLine="567"/>
        <w:jc w:val="both"/>
      </w:pPr>
      <w:r>
        <w:t xml:space="preserve"> Prefeito Municipal.</w:t>
      </w:r>
    </w:p>
    <w:p w:rsidR="00742A34" w:rsidRDefault="00742A34" w:rsidP="00742A34">
      <w:pPr>
        <w:ind w:firstLine="567"/>
        <w:jc w:val="both"/>
      </w:pPr>
      <w:bookmarkStart w:id="0" w:name="_GoBack"/>
      <w:bookmarkEnd w:id="0"/>
    </w:p>
    <w:sectPr w:rsidR="00742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34"/>
    <w:rsid w:val="00742A3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2014-04-29T12:08:00Z</dcterms:created>
  <dcterms:modified xsi:type="dcterms:W3CDTF">2014-04-29T12:08:00Z</dcterms:modified>
</cp:coreProperties>
</file>