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156EA" w:rsidP="00A156EA">
      <w:pPr>
        <w:jc w:val="center"/>
      </w:pPr>
      <w:r>
        <w:t>LEI MUNICIPAL Nº 2.223, 20 DE NOVEMBRO DE 1987</w:t>
      </w:r>
    </w:p>
    <w:p w:rsidR="00A156EA" w:rsidRDefault="00A156EA" w:rsidP="00A156EA">
      <w:pPr>
        <w:ind w:left="3969"/>
        <w:jc w:val="both"/>
      </w:pPr>
      <w:r>
        <w:t xml:space="preserve">Dispõe sobre denominação de via pública: Rua Nylson Schmidt </w:t>
      </w:r>
    </w:p>
    <w:p w:rsidR="00A156EA" w:rsidRDefault="00A156EA" w:rsidP="00A156EA">
      <w:pPr>
        <w:ind w:left="3969"/>
        <w:jc w:val="both"/>
      </w:pPr>
      <w:r>
        <w:t xml:space="preserve"> (Industriário 1930/1981).</w:t>
      </w:r>
    </w:p>
    <w:p w:rsidR="00A156EA" w:rsidRDefault="00A156EA" w:rsidP="00A156EA">
      <w:pPr>
        <w:ind w:left="3969"/>
      </w:pPr>
    </w:p>
    <w:p w:rsidR="00A156EA" w:rsidRDefault="00A156EA" w:rsidP="00A156EA">
      <w:pPr>
        <w:ind w:firstLine="567"/>
        <w:jc w:val="both"/>
      </w:pPr>
      <w:r>
        <w:t>Art. 1º - Passa a denominar-se Rua Nylson Schmidt (Industriário 1930/1981) a Rua M do loteamento Jardim Olímpico, com início na Rua Abrilino Vieira Rios, até o terreno do Seminário Arquidiocesano.</w:t>
      </w:r>
    </w:p>
    <w:p w:rsidR="00A156EA" w:rsidRDefault="00A156EA" w:rsidP="00A156EA">
      <w:pPr>
        <w:ind w:firstLine="567"/>
        <w:jc w:val="both"/>
      </w:pPr>
      <w:r>
        <w:t xml:space="preserve"> </w:t>
      </w:r>
    </w:p>
    <w:p w:rsidR="00A156EA" w:rsidRDefault="00A156EA" w:rsidP="00A156E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A156EA" w:rsidRDefault="00A156EA" w:rsidP="00A156EA">
      <w:pPr>
        <w:ind w:firstLine="567"/>
        <w:jc w:val="both"/>
      </w:pPr>
      <w:r>
        <w:t xml:space="preserve"> </w:t>
      </w:r>
    </w:p>
    <w:p w:rsidR="00A156EA" w:rsidRDefault="00A156EA" w:rsidP="00A156EA">
      <w:pPr>
        <w:ind w:firstLine="567"/>
        <w:jc w:val="both"/>
      </w:pPr>
      <w:r>
        <w:t xml:space="preserve"> Bel. Simão Pedro Toledo</w:t>
      </w:r>
    </w:p>
    <w:p w:rsidR="00A156EA" w:rsidRDefault="00A156EA" w:rsidP="00A156EA">
      <w:pPr>
        <w:ind w:firstLine="567"/>
        <w:jc w:val="both"/>
      </w:pPr>
      <w:r>
        <w:t xml:space="preserve"> Prefeito Municipal</w:t>
      </w:r>
    </w:p>
    <w:p w:rsidR="00A156EA" w:rsidRDefault="00A156EA" w:rsidP="00A156EA">
      <w:pPr>
        <w:ind w:firstLine="567"/>
        <w:jc w:val="both"/>
      </w:pPr>
      <w:bookmarkStart w:id="0" w:name="_GoBack"/>
      <w:bookmarkEnd w:id="0"/>
    </w:p>
    <w:sectPr w:rsidR="00A15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EA"/>
    <w:rsid w:val="00954ED9"/>
    <w:rsid w:val="00A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2014-04-29T12:25:00Z</dcterms:created>
  <dcterms:modified xsi:type="dcterms:W3CDTF">2014-04-29T12:25:00Z</dcterms:modified>
</cp:coreProperties>
</file>