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124D2" w:rsidP="004124D2">
      <w:pPr>
        <w:jc w:val="center"/>
      </w:pPr>
      <w:r>
        <w:t>LEI MUNICIPAL Nº 2.461, 30 DE AGOSTO DE 1990</w:t>
      </w:r>
    </w:p>
    <w:p w:rsidR="004124D2" w:rsidRDefault="004124D2" w:rsidP="004124D2">
      <w:pPr>
        <w:ind w:left="3969"/>
        <w:jc w:val="both"/>
      </w:pPr>
      <w:r>
        <w:t>DENOMINAÇÃO DE VIA PÚBLICA: RUA OSÓRIO MALAQUIAS DO PRADO</w:t>
      </w:r>
    </w:p>
    <w:p w:rsidR="004124D2" w:rsidRDefault="004124D2" w:rsidP="004124D2">
      <w:pPr>
        <w:ind w:left="3969"/>
        <w:jc w:val="both"/>
      </w:pPr>
      <w:r>
        <w:t xml:space="preserve"> (1894/1983)</w:t>
      </w:r>
    </w:p>
    <w:p w:rsidR="004124D2" w:rsidRDefault="004124D2" w:rsidP="004124D2">
      <w:pPr>
        <w:ind w:left="3969"/>
      </w:pPr>
    </w:p>
    <w:p w:rsidR="004124D2" w:rsidRDefault="004124D2" w:rsidP="004124D2">
      <w:pPr>
        <w:ind w:firstLine="567"/>
        <w:jc w:val="both"/>
      </w:pPr>
      <w:r>
        <w:t>Art. 1º - Passa a denominar-se Rua Osório Malaquias do Prado a atual Rua “A” do bairro Jardim Amazonas – 2ª Gleba, com início na Rua Piranguinho e término na Rua Três Corações.</w:t>
      </w:r>
    </w:p>
    <w:p w:rsidR="004124D2" w:rsidRDefault="004124D2" w:rsidP="004124D2">
      <w:pPr>
        <w:ind w:firstLine="567"/>
        <w:jc w:val="both"/>
      </w:pPr>
      <w:r>
        <w:t xml:space="preserve"> </w:t>
      </w:r>
    </w:p>
    <w:p w:rsidR="004124D2" w:rsidRDefault="004124D2" w:rsidP="004124D2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4124D2" w:rsidRDefault="004124D2" w:rsidP="004124D2">
      <w:pPr>
        <w:ind w:firstLine="567"/>
        <w:jc w:val="both"/>
      </w:pPr>
      <w:bookmarkStart w:id="0" w:name="_GoBack"/>
      <w:bookmarkEnd w:id="0"/>
    </w:p>
    <w:sectPr w:rsidR="00412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D2"/>
    <w:rsid w:val="004124D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2014-04-29T12:48:00Z</dcterms:created>
  <dcterms:modified xsi:type="dcterms:W3CDTF">2014-04-29T12:48:00Z</dcterms:modified>
</cp:coreProperties>
</file>