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46078" w:rsidP="00246078">
      <w:pPr>
        <w:jc w:val="center"/>
      </w:pPr>
      <w:r>
        <w:t>LEI MUNICIPAL Nº 2.510, 21 DE MAIO DE 1991</w:t>
      </w:r>
    </w:p>
    <w:p w:rsidR="00246078" w:rsidRDefault="00246078" w:rsidP="00246078">
      <w:pPr>
        <w:ind w:left="3969"/>
        <w:jc w:val="both"/>
      </w:pPr>
      <w:r>
        <w:t>DENOMINAÇÃO DE VIA PÚBLICA: RUA HYGINO PUCCINI</w:t>
      </w:r>
    </w:p>
    <w:p w:rsidR="00246078" w:rsidRDefault="00246078" w:rsidP="00246078">
      <w:pPr>
        <w:ind w:left="3969"/>
        <w:jc w:val="both"/>
      </w:pPr>
      <w:r>
        <w:t xml:space="preserve"> (Fotógrafo: 1897/1954)</w:t>
      </w:r>
    </w:p>
    <w:p w:rsidR="00246078" w:rsidRDefault="00246078" w:rsidP="00246078">
      <w:pPr>
        <w:ind w:left="3969"/>
      </w:pPr>
    </w:p>
    <w:p w:rsidR="00246078" w:rsidRDefault="00246078" w:rsidP="00246078">
      <w:pPr>
        <w:ind w:firstLine="567"/>
        <w:jc w:val="both"/>
      </w:pPr>
      <w:r>
        <w:t>Art. 1º - Passa a denominar-se RUA HYGINO PUCCINI (fotógrafo), a Rua “6”, do loteamento Aristeu da Costa Rios, com início na Praça das Missões e término no entroncamento da Rua “5” com a rua “F”.</w:t>
      </w:r>
    </w:p>
    <w:p w:rsidR="00246078" w:rsidRDefault="00246078" w:rsidP="00246078">
      <w:pPr>
        <w:ind w:firstLine="567"/>
        <w:jc w:val="both"/>
      </w:pPr>
      <w:r>
        <w:t xml:space="preserve"> </w:t>
      </w:r>
    </w:p>
    <w:p w:rsidR="00246078" w:rsidRDefault="00246078" w:rsidP="0024607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46078" w:rsidRDefault="00246078" w:rsidP="00246078">
      <w:pPr>
        <w:ind w:firstLine="567"/>
        <w:jc w:val="both"/>
      </w:pPr>
      <w:bookmarkStart w:id="0" w:name="_GoBack"/>
      <w:bookmarkEnd w:id="0"/>
    </w:p>
    <w:sectPr w:rsidR="0024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78"/>
    <w:rsid w:val="0024607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2014-04-29T12:53:00Z</dcterms:created>
  <dcterms:modified xsi:type="dcterms:W3CDTF">2014-04-29T12:53:00Z</dcterms:modified>
</cp:coreProperties>
</file>