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74AEB" w:rsidP="00374AEB">
      <w:pPr>
        <w:jc w:val="center"/>
      </w:pPr>
      <w:r>
        <w:t>LEI MUNICIPAL Nº 2.575, 19 DE DEZEMBRO DE 1991</w:t>
      </w:r>
    </w:p>
    <w:p w:rsidR="00374AEB" w:rsidRDefault="00374AEB" w:rsidP="00374AEB">
      <w:pPr>
        <w:ind w:left="3969"/>
        <w:jc w:val="both"/>
      </w:pPr>
      <w:r>
        <w:t>DENOMINAÇÃO DE VIA PÚBLICA: RUA AMÉLIA DE CASTRO E DÁ OUTRAS PROVIDÊNCIAS</w:t>
      </w:r>
    </w:p>
    <w:p w:rsidR="00374AEB" w:rsidRDefault="00374AEB" w:rsidP="00374AEB">
      <w:pPr>
        <w:ind w:left="3969"/>
        <w:jc w:val="both"/>
      </w:pPr>
      <w:r>
        <w:t xml:space="preserve"> (1894 – 1989).</w:t>
      </w:r>
    </w:p>
    <w:p w:rsidR="00374AEB" w:rsidRDefault="00374AEB" w:rsidP="00374AEB">
      <w:pPr>
        <w:ind w:left="3969"/>
      </w:pPr>
    </w:p>
    <w:p w:rsidR="00374AEB" w:rsidRDefault="00374AEB" w:rsidP="00374AEB">
      <w:pPr>
        <w:ind w:firstLine="567"/>
        <w:jc w:val="both"/>
      </w:pPr>
      <w:r>
        <w:t>Art. 1º - Passa a denominar-se RUA AMÉLIA DE CASTRO a antiga “Rua 12”, com início na Av. Dr. Argentino de Paula e em toda a sua extensão, localizada no Loteamento Pousada dos Campos II;</w:t>
      </w:r>
    </w:p>
    <w:p w:rsidR="00374AEB" w:rsidRDefault="00374AEB" w:rsidP="00374AEB">
      <w:pPr>
        <w:ind w:firstLine="567"/>
        <w:jc w:val="both"/>
      </w:pPr>
      <w:r>
        <w:t xml:space="preserve"> </w:t>
      </w:r>
    </w:p>
    <w:p w:rsidR="00374AEB" w:rsidRDefault="00374AEB" w:rsidP="00374AEB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374AEB" w:rsidRDefault="00374AEB" w:rsidP="00374AEB">
      <w:pPr>
        <w:ind w:firstLine="567"/>
        <w:jc w:val="both"/>
      </w:pPr>
      <w:bookmarkStart w:id="0" w:name="_GoBack"/>
      <w:bookmarkEnd w:id="0"/>
    </w:p>
    <w:sectPr w:rsidR="00374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EB"/>
    <w:rsid w:val="00374AE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2014-04-29T12:58:00Z</dcterms:created>
  <dcterms:modified xsi:type="dcterms:W3CDTF">2014-04-29T12:58:00Z</dcterms:modified>
</cp:coreProperties>
</file>