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843FF" w:rsidP="002843FF">
      <w:pPr>
        <w:jc w:val="center"/>
      </w:pPr>
      <w:r>
        <w:t>LEI MUNICIPAL Nº 2.674, 26 DE ABRIL DE 1993</w:t>
      </w:r>
    </w:p>
    <w:p w:rsidR="002843FF" w:rsidRDefault="002843FF" w:rsidP="002843FF">
      <w:pPr>
        <w:ind w:left="3969"/>
        <w:jc w:val="both"/>
      </w:pPr>
      <w:r>
        <w:t>Declara de utilidade pública o Centro Espírita Vinhas do Senhor.</w:t>
      </w:r>
    </w:p>
    <w:p w:rsidR="002843FF" w:rsidRDefault="002843FF" w:rsidP="002843FF">
      <w:pPr>
        <w:ind w:left="3969"/>
      </w:pPr>
    </w:p>
    <w:p w:rsidR="002843FF" w:rsidRDefault="002843FF" w:rsidP="002843FF">
      <w:pPr>
        <w:ind w:firstLine="567"/>
        <w:jc w:val="both"/>
      </w:pPr>
      <w:r>
        <w:t>Art. 1º - Fica declarado de utilidade pública o CENTRO ESPÍRITA VINHAS DO SENHOR, localizado à Rua Tomáz Antonio Gonzaga nº 305, Bairro São José, onde funciona a sua sede, conforme registro número 15.102, do Cartório de Registro Civil de Pessoas Jurídicas desta cidade.</w:t>
      </w:r>
    </w:p>
    <w:p w:rsidR="002843FF" w:rsidRDefault="002843FF" w:rsidP="002843FF">
      <w:pPr>
        <w:ind w:firstLine="567"/>
        <w:jc w:val="both"/>
      </w:pPr>
      <w:r>
        <w:t xml:space="preserve"> </w:t>
      </w:r>
    </w:p>
    <w:p w:rsidR="002843FF" w:rsidRDefault="002843FF" w:rsidP="002843FF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2843FF" w:rsidRDefault="002843FF" w:rsidP="002843FF">
      <w:pPr>
        <w:ind w:firstLine="567"/>
        <w:jc w:val="both"/>
      </w:pPr>
      <w:bookmarkStart w:id="0" w:name="_GoBack"/>
      <w:bookmarkEnd w:id="0"/>
    </w:p>
    <w:sectPr w:rsidR="00284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FF"/>
    <w:rsid w:val="002843F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2014-04-29T13:07:00Z</dcterms:created>
  <dcterms:modified xsi:type="dcterms:W3CDTF">2014-04-29T13:07:00Z</dcterms:modified>
</cp:coreProperties>
</file>