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4EA5" w:rsidP="00424EA5">
      <w:pPr>
        <w:jc w:val="center"/>
      </w:pPr>
      <w:r>
        <w:t>LEI MUNICIPAL Nº 2.802, 15 DE ABRIL DE 1994</w:t>
      </w:r>
    </w:p>
    <w:p w:rsidR="00424EA5" w:rsidRDefault="00424EA5" w:rsidP="00424EA5">
      <w:pPr>
        <w:ind w:left="3969"/>
        <w:jc w:val="both"/>
      </w:pPr>
      <w:r>
        <w:t>Obriga as empresas de transporte coletivo urbano a demarcarem assento aos idosos, gestantes e deficientes físicos.</w:t>
      </w:r>
    </w:p>
    <w:p w:rsidR="00424EA5" w:rsidRDefault="00424EA5" w:rsidP="00424EA5">
      <w:pPr>
        <w:ind w:left="3969"/>
      </w:pPr>
    </w:p>
    <w:p w:rsidR="00424EA5" w:rsidRDefault="00424EA5" w:rsidP="00424EA5">
      <w:pPr>
        <w:ind w:firstLine="567"/>
        <w:jc w:val="both"/>
      </w:pPr>
      <w:r>
        <w:t>Art. 1º - Ficam as empresas de transporte coletivo urbano obrigadas a demarcarem assento aos idosos, gestantes e deficientes físicos.</w:t>
      </w:r>
    </w:p>
    <w:p w:rsidR="00424EA5" w:rsidRDefault="00424EA5" w:rsidP="00424EA5">
      <w:pPr>
        <w:ind w:firstLine="567"/>
        <w:jc w:val="both"/>
      </w:pPr>
      <w:r>
        <w:t xml:space="preserve"> </w:t>
      </w:r>
    </w:p>
    <w:p w:rsidR="00424EA5" w:rsidRDefault="00424EA5" w:rsidP="00424EA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24EA5" w:rsidRDefault="00424EA5" w:rsidP="00424EA5">
      <w:pPr>
        <w:ind w:firstLine="567"/>
        <w:jc w:val="both"/>
      </w:pPr>
      <w:bookmarkStart w:id="0" w:name="_GoBack"/>
      <w:bookmarkEnd w:id="0"/>
    </w:p>
    <w:sectPr w:rsidR="00424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5"/>
    <w:rsid w:val="00424E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2014-04-29T15:17:00Z</dcterms:created>
  <dcterms:modified xsi:type="dcterms:W3CDTF">2014-04-29T15:17:00Z</dcterms:modified>
</cp:coreProperties>
</file>