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C6E8F" w:rsidP="009C6E8F">
      <w:pPr>
        <w:jc w:val="center"/>
      </w:pPr>
      <w:r>
        <w:t>LEI MUNICIPAL Nº 2.957, 6 DE ABRIL DE 1995</w:t>
      </w:r>
    </w:p>
    <w:p w:rsidR="009C6E8F" w:rsidRDefault="009C6E8F" w:rsidP="009C6E8F">
      <w:pPr>
        <w:ind w:left="3969"/>
        <w:jc w:val="both"/>
      </w:pPr>
      <w:r>
        <w:t>Torna obrigatório o uso de taxímetro nos autos de aluguel e dá outras providências.</w:t>
      </w:r>
    </w:p>
    <w:p w:rsidR="009C6E8F" w:rsidRDefault="009C6E8F" w:rsidP="009C6E8F">
      <w:pPr>
        <w:ind w:left="3969"/>
      </w:pPr>
    </w:p>
    <w:p w:rsidR="009C6E8F" w:rsidRDefault="009C6E8F" w:rsidP="009C6E8F">
      <w:pPr>
        <w:ind w:firstLine="567"/>
        <w:jc w:val="both"/>
      </w:pPr>
      <w:r>
        <w:t>Art. 1º - Fica obrigatório o uso de taxímetro em todos os autos de aluguel para transporte de passageiros que prestarem serviços dentro do perímetro urbano do Município de Pouso Alegre.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Parágrafo Primeiro – A obrigatoriedade de instalação e uso do medidor, será facultativa a contar de 180 (cento e oitenta) dias após publicação desta Lei e obrigatória a partir de 1º (primeiro) de outubro de 1996 (mil novecentos e noventa e seis).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Parágrafo Segundo – Nenhum auto de aluguel poderá circular ou mesmo estacionar nos seus pontos se não estiver dotado de taxímetro instalado a aferido, após a data estabelecida pela presente Lei.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Art. 2º - A aferição dos taxímetros é de competência do Instituto Nacional de Metrologia – INMETRO.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Art. 3º - O pedido de majoração de tarifas será encaminhado ao Chefe do executivo Municipal para apreciação através da associação da classe.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Parágrafo Primeiro – Após a apreciação do pedido de majoração de tarifas, o Chefe do Executivo Municipal poderá elaborar o respectivo cálculo e fixar novas tarifas.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Parágrafo Segundo – O chefe do Executivo Municipal encaminhará o cálculo da tarifa para o INMETRO, que providenciará a aferição dos taxímetros.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Art. 4º - O chefe do executivo Municipal poderá regulamentar a presente Lei, para sua perfeita aplicação.</w:t>
      </w:r>
    </w:p>
    <w:p w:rsidR="009C6E8F" w:rsidRDefault="009C6E8F" w:rsidP="009C6E8F">
      <w:pPr>
        <w:ind w:firstLine="567"/>
        <w:jc w:val="both"/>
      </w:pPr>
      <w:r>
        <w:t xml:space="preserve"> </w:t>
      </w:r>
    </w:p>
    <w:p w:rsidR="009C6E8F" w:rsidRDefault="009C6E8F" w:rsidP="009C6E8F">
      <w:pPr>
        <w:ind w:firstLine="567"/>
        <w:jc w:val="both"/>
      </w:pPr>
      <w:r>
        <w:t xml:space="preserve"> Art. 5º - Revogadas as disposições em contrário, esta Lei entra em vigor na Dara de sua publicação.</w:t>
      </w:r>
    </w:p>
    <w:p w:rsidR="009C6E8F" w:rsidRDefault="009C6E8F" w:rsidP="009C6E8F">
      <w:pPr>
        <w:ind w:firstLine="567"/>
        <w:jc w:val="both"/>
      </w:pPr>
      <w:bookmarkStart w:id="0" w:name="_GoBack"/>
      <w:bookmarkEnd w:id="0"/>
    </w:p>
    <w:sectPr w:rsidR="009C6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F"/>
    <w:rsid w:val="00954ED9"/>
    <w:rsid w:val="009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2014-04-29T18:18:00Z</dcterms:created>
  <dcterms:modified xsi:type="dcterms:W3CDTF">2014-04-29T18:18:00Z</dcterms:modified>
</cp:coreProperties>
</file>