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1400" w:rsidP="00B11400">
      <w:pPr>
        <w:jc w:val="center"/>
      </w:pPr>
      <w:r>
        <w:t>LEI MUNICIPAL Nº 3.086, 13 DE MARÇO DE 1996</w:t>
      </w:r>
    </w:p>
    <w:p w:rsidR="00B11400" w:rsidRDefault="00B11400" w:rsidP="00B11400">
      <w:pPr>
        <w:ind w:left="3969"/>
        <w:jc w:val="both"/>
      </w:pPr>
      <w:r>
        <w:t>Dispoe sobre denominaçao de vias publica do loteamento Monte Azul (faisqueira)</w:t>
      </w:r>
    </w:p>
    <w:p w:rsidR="00B11400" w:rsidRDefault="00B11400" w:rsidP="00B11400">
      <w:pPr>
        <w:ind w:left="3969"/>
      </w:pPr>
    </w:p>
    <w:p w:rsidR="00B11400" w:rsidRDefault="00B11400" w:rsidP="00B11400">
      <w:pPr>
        <w:ind w:firstLine="567"/>
        <w:jc w:val="both"/>
      </w:pPr>
      <w:r>
        <w:t>Art. 1º - Passam a ter as seguintes denominações às ruas do Loteamento Monte Azul (Faisqueira), abaixo relacionadas:</w:t>
      </w:r>
    </w:p>
    <w:p w:rsidR="00B11400" w:rsidRDefault="00B11400" w:rsidP="00B11400">
      <w:pPr>
        <w:ind w:firstLine="567"/>
        <w:jc w:val="both"/>
      </w:pPr>
      <w:r>
        <w:t xml:space="preserve"> Rua Maria José Soares Domingues</w:t>
      </w:r>
      <w:r>
        <w:tab/>
      </w:r>
      <w:r>
        <w:tab/>
      </w:r>
      <w:r>
        <w:tab/>
        <w:t>atual Rua A;</w:t>
      </w:r>
    </w:p>
    <w:p w:rsidR="00B11400" w:rsidRDefault="00B11400" w:rsidP="00B11400">
      <w:pPr>
        <w:ind w:firstLine="567"/>
        <w:jc w:val="both"/>
      </w:pPr>
      <w:r>
        <w:t xml:space="preserve"> Rua José Paulino Domingues</w:t>
      </w:r>
      <w:r>
        <w:tab/>
      </w:r>
      <w:r>
        <w:tab/>
      </w:r>
      <w:r>
        <w:tab/>
      </w:r>
      <w:r>
        <w:tab/>
        <w:t>atual Rua B;</w:t>
      </w:r>
    </w:p>
    <w:p w:rsidR="00B11400" w:rsidRDefault="00B11400" w:rsidP="00B11400">
      <w:pPr>
        <w:ind w:firstLine="567"/>
        <w:jc w:val="both"/>
      </w:pPr>
      <w:r>
        <w:t xml:space="preserve"> Rua José Vítor Domingues</w:t>
      </w:r>
      <w:r>
        <w:tab/>
      </w:r>
      <w:r>
        <w:tab/>
      </w:r>
      <w:r>
        <w:tab/>
      </w:r>
      <w:r>
        <w:tab/>
        <w:t>atual Rua C;</w:t>
      </w:r>
    </w:p>
    <w:p w:rsidR="00B11400" w:rsidRDefault="00B11400" w:rsidP="00B11400">
      <w:pPr>
        <w:ind w:firstLine="567"/>
        <w:jc w:val="both"/>
      </w:pPr>
      <w:r>
        <w:t xml:space="preserve"> Rua José Gonçalves Miguel</w:t>
      </w:r>
      <w:r>
        <w:tab/>
      </w:r>
      <w:r>
        <w:tab/>
      </w:r>
      <w:r>
        <w:tab/>
      </w:r>
      <w:r>
        <w:tab/>
        <w:t>atual Rua D;</w:t>
      </w:r>
    </w:p>
    <w:p w:rsidR="00B11400" w:rsidRDefault="00B11400" w:rsidP="00B11400">
      <w:pPr>
        <w:ind w:firstLine="567"/>
        <w:jc w:val="both"/>
      </w:pPr>
      <w:r>
        <w:t xml:space="preserve"> Rua Benedito Tertuliano</w:t>
      </w:r>
      <w:r>
        <w:tab/>
      </w:r>
      <w:r>
        <w:tab/>
      </w:r>
      <w:r>
        <w:tab/>
      </w:r>
      <w:r>
        <w:tab/>
        <w:t>atual Rua E.</w:t>
      </w:r>
    </w:p>
    <w:p w:rsidR="00B11400" w:rsidRDefault="00B11400" w:rsidP="00B11400">
      <w:pPr>
        <w:ind w:firstLine="567"/>
        <w:jc w:val="both"/>
      </w:pPr>
      <w:r>
        <w:t xml:space="preserve"> </w:t>
      </w:r>
    </w:p>
    <w:p w:rsidR="00B11400" w:rsidRDefault="00B11400" w:rsidP="00B11400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11400" w:rsidRDefault="00B11400" w:rsidP="00B11400">
      <w:pPr>
        <w:ind w:firstLine="567"/>
        <w:jc w:val="both"/>
      </w:pPr>
      <w:bookmarkStart w:id="0" w:name="_GoBack"/>
      <w:bookmarkEnd w:id="0"/>
    </w:p>
    <w:sectPr w:rsidR="00B11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00"/>
    <w:rsid w:val="00954ED9"/>
    <w:rsid w:val="00B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2014-04-29T18:30:00Z</dcterms:created>
  <dcterms:modified xsi:type="dcterms:W3CDTF">2014-04-29T18:30:00Z</dcterms:modified>
</cp:coreProperties>
</file>