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76C2" w:rsidP="006976C2">
      <w:pPr>
        <w:jc w:val="center"/>
      </w:pPr>
      <w:r>
        <w:t>LEI MUNICIPAL Nº 3.154, 15 DE JULHO DE 1996</w:t>
      </w:r>
    </w:p>
    <w:p w:rsidR="006976C2" w:rsidRDefault="006976C2" w:rsidP="006976C2">
      <w:pPr>
        <w:ind w:left="3969"/>
        <w:jc w:val="both"/>
      </w:pPr>
      <w:r>
        <w:t>Dispõe sobre suspensão provisória do disposto no item III.a.b, do art. 62, da lei 2.965/95, que trata sobre a ocupação e o uso do solo urbano de Pouso Alegre e dá outras providências</w:t>
      </w:r>
    </w:p>
    <w:p w:rsidR="006976C2" w:rsidRDefault="006976C2" w:rsidP="006976C2">
      <w:pPr>
        <w:ind w:left="3969"/>
      </w:pPr>
    </w:p>
    <w:p w:rsidR="006976C2" w:rsidRDefault="006976C2" w:rsidP="006976C2">
      <w:pPr>
        <w:ind w:firstLine="567"/>
        <w:jc w:val="both"/>
      </w:pPr>
      <w:r>
        <w:t>Art. 1º - Fica suspensa, até o dia 31 de dezembro de 1996, a obrigatoriedade, do recuo frontal de no mínimo três metros, disposto no item III.1.b, do art. 62 da lei 2.965/95, de 08 de maio de 1995.</w:t>
      </w:r>
    </w:p>
    <w:p w:rsidR="006976C2" w:rsidRDefault="006976C2" w:rsidP="006976C2">
      <w:pPr>
        <w:ind w:firstLine="567"/>
        <w:jc w:val="both"/>
      </w:pPr>
      <w:r>
        <w:t xml:space="preserve"> </w:t>
      </w:r>
    </w:p>
    <w:p w:rsidR="006976C2" w:rsidRDefault="006976C2" w:rsidP="006976C2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6976C2" w:rsidRDefault="006976C2" w:rsidP="006976C2">
      <w:pPr>
        <w:ind w:firstLine="567"/>
        <w:jc w:val="both"/>
      </w:pPr>
      <w:bookmarkStart w:id="0" w:name="_GoBack"/>
      <w:bookmarkEnd w:id="0"/>
    </w:p>
    <w:sectPr w:rsidR="00697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C2"/>
    <w:rsid w:val="006976C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2014-04-29T18:37:00Z</dcterms:created>
  <dcterms:modified xsi:type="dcterms:W3CDTF">2014-04-29T18:37:00Z</dcterms:modified>
</cp:coreProperties>
</file>