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7639A1" w:rsidP="007639A1">
      <w:pPr>
        <w:jc w:val="center"/>
      </w:pPr>
      <w:r>
        <w:t>LEI MUNICIPAL Nº 3.205, 9 DE DEZEMBRO DE 1996</w:t>
      </w:r>
    </w:p>
    <w:p w:rsidR="007639A1" w:rsidRDefault="007639A1" w:rsidP="007639A1">
      <w:pPr>
        <w:ind w:left="3969"/>
        <w:jc w:val="both"/>
      </w:pPr>
      <w:r>
        <w:t>Denominação de via pública Rua José Rissatti</w:t>
      </w:r>
    </w:p>
    <w:p w:rsidR="007639A1" w:rsidRDefault="007639A1" w:rsidP="007639A1">
      <w:pPr>
        <w:ind w:left="3969"/>
      </w:pPr>
    </w:p>
    <w:p w:rsidR="007639A1" w:rsidRDefault="007639A1" w:rsidP="007639A1">
      <w:pPr>
        <w:ind w:firstLine="567"/>
        <w:jc w:val="both"/>
      </w:pPr>
      <w:r>
        <w:t>Art. 1º - Passa a denominar-se Rua José Rissatti, a atual Rua “J1” no Conjunto Habitacional Prefeito Jorge Antônio Andrere, Chapadão II.</w:t>
      </w:r>
    </w:p>
    <w:p w:rsidR="007639A1" w:rsidRDefault="007639A1" w:rsidP="007639A1">
      <w:pPr>
        <w:ind w:firstLine="567"/>
        <w:jc w:val="both"/>
      </w:pPr>
      <w:r>
        <w:t xml:space="preserve"> </w:t>
      </w:r>
    </w:p>
    <w:p w:rsidR="007639A1" w:rsidRDefault="007639A1" w:rsidP="007639A1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7639A1" w:rsidRDefault="007639A1" w:rsidP="007639A1">
      <w:pPr>
        <w:ind w:firstLine="567"/>
        <w:jc w:val="both"/>
      </w:pPr>
      <w:bookmarkStart w:id="0" w:name="_GoBack"/>
      <w:bookmarkEnd w:id="0"/>
    </w:p>
    <w:sectPr w:rsidR="007639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A1"/>
    <w:rsid w:val="007639A1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287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2014-04-29T18:41:00Z</dcterms:created>
  <dcterms:modified xsi:type="dcterms:W3CDTF">2014-04-29T18:41:00Z</dcterms:modified>
</cp:coreProperties>
</file>