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7564" w:rsidP="00197564">
      <w:pPr>
        <w:jc w:val="center"/>
      </w:pPr>
      <w:r>
        <w:t>LEI MUNICIPAL Nº 3.221, 20 DE DEZEMBRO DE 1996</w:t>
      </w:r>
    </w:p>
    <w:p w:rsidR="00197564" w:rsidRDefault="00197564" w:rsidP="00197564">
      <w:pPr>
        <w:ind w:left="3969"/>
        <w:jc w:val="both"/>
      </w:pPr>
      <w:r>
        <w:t>DENOMINAÇAO DE VIA PÚBLICA: RUA CAROLINA CHIARINI PARENTI</w:t>
      </w:r>
    </w:p>
    <w:p w:rsidR="00197564" w:rsidRDefault="00197564" w:rsidP="00197564">
      <w:pPr>
        <w:ind w:left="3969"/>
        <w:jc w:val="both"/>
      </w:pPr>
      <w:r>
        <w:t xml:space="preserve"> (* 27/09/1890 + 30/10/1971)</w:t>
      </w:r>
    </w:p>
    <w:p w:rsidR="00197564" w:rsidRDefault="00197564" w:rsidP="00197564">
      <w:pPr>
        <w:ind w:left="3969"/>
      </w:pPr>
    </w:p>
    <w:p w:rsidR="00197564" w:rsidRDefault="00197564" w:rsidP="00197564">
      <w:pPr>
        <w:ind w:firstLine="567"/>
        <w:jc w:val="both"/>
      </w:pPr>
      <w:r>
        <w:t>Art. 1° _ Passa a denominar-se RUA CAROLINA CHIARINI PARENTI, a atual Rua 19, Do Bairro de Fátima III.</w:t>
      </w:r>
    </w:p>
    <w:p w:rsidR="00197564" w:rsidRDefault="00197564" w:rsidP="00197564">
      <w:pPr>
        <w:ind w:firstLine="567"/>
        <w:jc w:val="both"/>
      </w:pPr>
      <w:r>
        <w:t xml:space="preserve"> Art. 2° _ Revogadas as disposições em contrário, a presente Lei entra em vigor na data de sua publicação.</w:t>
      </w:r>
    </w:p>
    <w:p w:rsidR="00197564" w:rsidRDefault="00197564" w:rsidP="00197564">
      <w:pPr>
        <w:ind w:firstLine="567"/>
        <w:jc w:val="both"/>
      </w:pPr>
      <w:bookmarkStart w:id="0" w:name="_GoBack"/>
      <w:bookmarkEnd w:id="0"/>
    </w:p>
    <w:sectPr w:rsidR="00197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64"/>
    <w:rsid w:val="0019756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2014-04-29T18:42:00Z</dcterms:created>
  <dcterms:modified xsi:type="dcterms:W3CDTF">2014-04-29T18:42:00Z</dcterms:modified>
</cp:coreProperties>
</file>