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F1163" w:rsidP="00EF1163">
      <w:pPr>
        <w:jc w:val="center"/>
      </w:pPr>
      <w:r>
        <w:t>LEI MUNICIPAL Nº 3.246, 9 DE ABRIL DE 1997</w:t>
      </w:r>
    </w:p>
    <w:p w:rsidR="00EF1163" w:rsidRDefault="00EF1163" w:rsidP="00EF1163">
      <w:pPr>
        <w:ind w:left="3969"/>
        <w:jc w:val="both"/>
      </w:pPr>
      <w:r>
        <w:t>Acresce parágrafo segundo ao art. 51 da lei n¦ 2.595-A/92, que trata do uso e ocupação do solo de Pouso Alegre.</w:t>
      </w:r>
    </w:p>
    <w:p w:rsidR="00EF1163" w:rsidRDefault="00EF1163" w:rsidP="00EF1163">
      <w:pPr>
        <w:ind w:left="3969"/>
      </w:pPr>
    </w:p>
    <w:p w:rsidR="00EF1163" w:rsidRDefault="00EF1163" w:rsidP="00EF1163">
      <w:pPr>
        <w:ind w:firstLine="567"/>
        <w:jc w:val="both"/>
      </w:pPr>
      <w:r>
        <w:t>Art. 1° - Fica acrescido o Parágrafo Segundo ao Artigo 51 da Lei n° 2.595-A/92, que trata do uso e ocupação do solo de Pouso Alegre, transformando-se p seu Parágrafo Único, transformando-se o seu Parágrafo Único em Parágrafo Primeiro, passando a vigorar com a seguinte redação:</w:t>
      </w:r>
    </w:p>
    <w:p w:rsidR="00EF1163" w:rsidRDefault="00EF1163" w:rsidP="00EF1163">
      <w:pPr>
        <w:ind w:firstLine="567"/>
        <w:jc w:val="both"/>
      </w:pPr>
      <w:r>
        <w:t xml:space="preserve"> </w:t>
      </w:r>
    </w:p>
    <w:p w:rsidR="00EF1163" w:rsidRDefault="00EF1163" w:rsidP="00EF1163">
      <w:pPr>
        <w:ind w:firstLine="567"/>
        <w:jc w:val="both"/>
      </w:pPr>
      <w:r>
        <w:t xml:space="preserve"> “Art. 51 - ............................</w:t>
      </w:r>
    </w:p>
    <w:p w:rsidR="00EF1163" w:rsidRDefault="00EF1163" w:rsidP="00EF1163">
      <w:pPr>
        <w:ind w:firstLine="567"/>
        <w:jc w:val="both"/>
      </w:pPr>
      <w:r>
        <w:t xml:space="preserve"> Incisos I a VI – (sem alteração)</w:t>
      </w:r>
    </w:p>
    <w:p w:rsidR="00EF1163" w:rsidRDefault="00EF1163" w:rsidP="00EF1163">
      <w:pPr>
        <w:ind w:firstLine="567"/>
        <w:jc w:val="both"/>
      </w:pPr>
      <w:r>
        <w:t xml:space="preserve"> Parágrafo Único – transformado em § 1°</w:t>
      </w:r>
    </w:p>
    <w:p w:rsidR="00EF1163" w:rsidRDefault="00EF1163" w:rsidP="00EF1163">
      <w:pPr>
        <w:ind w:firstLine="567"/>
        <w:jc w:val="both"/>
      </w:pPr>
      <w:r>
        <w:t xml:space="preserve"> </w:t>
      </w:r>
    </w:p>
    <w:p w:rsidR="00EF1163" w:rsidRDefault="00EF1163" w:rsidP="00EF1163">
      <w:pPr>
        <w:ind w:firstLine="567"/>
        <w:jc w:val="both"/>
      </w:pPr>
      <w:r>
        <w:t xml:space="preserve"> § 2° - Respeitadas as demais exigências do presente artigo, a localização dos Postos de Abastecimento de Veículos que venham a ser autorizados, deverão guardar uma distância mínima de 900m (novecentos metros) um do outro.”</w:t>
      </w:r>
    </w:p>
    <w:p w:rsidR="00EF1163" w:rsidRDefault="00EF1163" w:rsidP="00EF1163">
      <w:pPr>
        <w:ind w:firstLine="567"/>
        <w:jc w:val="both"/>
      </w:pPr>
      <w:r>
        <w:t xml:space="preserve"> </w:t>
      </w:r>
    </w:p>
    <w:p w:rsidR="00EF1163" w:rsidRDefault="00EF1163" w:rsidP="00EF1163">
      <w:pPr>
        <w:ind w:firstLine="567"/>
        <w:jc w:val="both"/>
      </w:pPr>
      <w:r>
        <w:t xml:space="preserve"> Art. 2° - Revogadas as disposições em contrário, esta Lei entra em vigor na data de sua publicação.</w:t>
      </w:r>
    </w:p>
    <w:p w:rsidR="00EF1163" w:rsidRDefault="00EF1163" w:rsidP="00EF1163">
      <w:pPr>
        <w:ind w:firstLine="567"/>
        <w:jc w:val="both"/>
      </w:pPr>
      <w:bookmarkStart w:id="0" w:name="_GoBack"/>
      <w:bookmarkEnd w:id="0"/>
    </w:p>
    <w:sectPr w:rsidR="00EF1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63"/>
    <w:rsid w:val="00954ED9"/>
    <w:rsid w:val="00E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2014-04-29T18:44:00Z</dcterms:created>
  <dcterms:modified xsi:type="dcterms:W3CDTF">2014-04-29T18:44:00Z</dcterms:modified>
</cp:coreProperties>
</file>