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A29D4" w:rsidP="001A29D4">
      <w:pPr>
        <w:jc w:val="center"/>
      </w:pPr>
      <w:r>
        <w:t>LEI MUNICIPAL Nº 3.258, 30 DE ABRIL DE 1997</w:t>
      </w:r>
    </w:p>
    <w:p w:rsidR="001A29D4" w:rsidRDefault="001A29D4" w:rsidP="001A29D4">
      <w:pPr>
        <w:ind w:left="3969"/>
        <w:jc w:val="both"/>
      </w:pPr>
      <w:r>
        <w:t>Denominação de via pública: Rua João Rios Sobrinho (* 1913/1988)</w:t>
      </w:r>
    </w:p>
    <w:p w:rsidR="001A29D4" w:rsidRDefault="001A29D4" w:rsidP="001A29D4">
      <w:pPr>
        <w:ind w:left="3969"/>
      </w:pPr>
    </w:p>
    <w:p w:rsidR="001A29D4" w:rsidRDefault="001A29D4" w:rsidP="001A29D4">
      <w:pPr>
        <w:ind w:firstLine="567"/>
        <w:jc w:val="both"/>
      </w:pPr>
      <w:r>
        <w:t>ART. 1° _ Passa a denominar-se RUA JOÃO RIOS SOBRINHO, a atual Rua 12, do Bairro Vila Costa Rios _ 2ª Gleba.</w:t>
      </w:r>
    </w:p>
    <w:p w:rsidR="001A29D4" w:rsidRDefault="001A29D4" w:rsidP="001A29D4">
      <w:pPr>
        <w:ind w:firstLine="567"/>
        <w:jc w:val="both"/>
      </w:pPr>
      <w:r>
        <w:t xml:space="preserve"> </w:t>
      </w:r>
    </w:p>
    <w:p w:rsidR="001A29D4" w:rsidRDefault="001A29D4" w:rsidP="001A29D4">
      <w:pPr>
        <w:ind w:firstLine="567"/>
        <w:jc w:val="both"/>
      </w:pPr>
      <w:r>
        <w:t xml:space="preserve"> Art. 2° _ Revogados as disposições em contrário, a presente Lei em vigor na data de sua publicação.</w:t>
      </w:r>
    </w:p>
    <w:p w:rsidR="001A29D4" w:rsidRDefault="001A29D4" w:rsidP="001A29D4">
      <w:pPr>
        <w:ind w:firstLine="567"/>
        <w:jc w:val="both"/>
      </w:pPr>
      <w:bookmarkStart w:id="0" w:name="_GoBack"/>
      <w:bookmarkEnd w:id="0"/>
    </w:p>
    <w:sectPr w:rsidR="001A2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9D4"/>
    <w:rsid w:val="001A29D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273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2014-04-29T18:45:00Z</dcterms:created>
  <dcterms:modified xsi:type="dcterms:W3CDTF">2014-04-29T18:45:00Z</dcterms:modified>
</cp:coreProperties>
</file>