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95108" w:rsidP="00595108">
      <w:pPr>
        <w:jc w:val="center"/>
      </w:pPr>
      <w:r>
        <w:t>LEI MUNICIPAL Nº 3.814, 22 DE AGOSTO DE 2000</w:t>
      </w:r>
    </w:p>
    <w:p w:rsidR="00595108" w:rsidRDefault="00595108" w:rsidP="00595108">
      <w:pPr>
        <w:ind w:left="3969"/>
        <w:jc w:val="both"/>
      </w:pPr>
      <w:r>
        <w:t>ACRESCENTA PARÁGRAFOS 3º E 4º À LEI nº 3.456, DE 24 DE JUNHO 1998, QUE DISPÕE SOBRE A INSTALAÇÃO DE RECIPIENTES PARA COLETA SELETIVA DE LIXO NAS ESCOLAS MUNICIPAIS.</w:t>
      </w:r>
    </w:p>
    <w:p w:rsidR="00595108" w:rsidRDefault="00595108" w:rsidP="00595108">
      <w:pPr>
        <w:ind w:left="3969"/>
      </w:pPr>
    </w:p>
    <w:p w:rsidR="00595108" w:rsidRDefault="00595108" w:rsidP="00595108">
      <w:pPr>
        <w:ind w:firstLine="567"/>
        <w:jc w:val="both"/>
      </w:pPr>
      <w:r>
        <w:t>Art. 1º - O art. 2º da Lei 3.456, de 24/06/98, fica acrescido dos §§ 3º e 4º, com a seguinte redação: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§ 3º - Para o recolhimento do lixo orgânico e não orgânico serão instalados nas escolas municipais 02 (dois) recipientes, cada um contendo as inscrições que especifiquem o tipo de material a ser coletado, sendo: seco e molhado.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§ 4º - O recipiente para receber o lixo seco terá a cor amarela, e o recipiente para receber o lixo molhado terá a cor azul.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Sala das Sessões, 26 de junho de 2000.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JUSTIFICATIVA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</w:t>
      </w:r>
    </w:p>
    <w:p w:rsidR="00595108" w:rsidRDefault="00595108" w:rsidP="00595108">
      <w:pPr>
        <w:ind w:firstLine="567"/>
        <w:jc w:val="both"/>
      </w:pPr>
      <w:r>
        <w:t xml:space="preserve"> O presente Projeto visa dar maior executoriedade ao disposto na Lei em questão, pois se a coleta seletiva de lixo for implantada de forma sistemática nas escolas, crescerá a conscientização de que o material até então inútil para o consumo pode se tornar objeto de novo valor .</w:t>
      </w:r>
    </w:p>
    <w:p w:rsidR="00595108" w:rsidRDefault="00595108" w:rsidP="00595108">
      <w:pPr>
        <w:ind w:firstLine="567"/>
        <w:jc w:val="both"/>
      </w:pPr>
      <w:r>
        <w:t xml:space="preserve"> Hoje os grandes centros estão adotando a coleta seletiva de lixo simplificada, que é através dos coletores separando o lixo seco e molhado, sendo exemplo de lixo seco: vidro, plástico e madeira, e molhado: resto de alimentos e lixo sanitário e panos.</w:t>
      </w:r>
    </w:p>
    <w:p w:rsidR="00595108" w:rsidRDefault="00595108" w:rsidP="00595108">
      <w:pPr>
        <w:ind w:firstLine="567"/>
        <w:jc w:val="both"/>
      </w:pPr>
      <w:r>
        <w:t xml:space="preserve"> À medida em que os jovens se atêm a este fato, toda a comunidade terá a lucrar, face as novas oportunidades de emprego, ao custo reduzido dos produtos reciclados, podendo beneficiar àqueles de maior carência, além do primordial benesse ao meio-ambiente, que, indubitavelmente, será respeitado com grande êxito.</w:t>
      </w:r>
    </w:p>
    <w:p w:rsidR="00595108" w:rsidRDefault="00595108" w:rsidP="00595108">
      <w:pPr>
        <w:ind w:firstLine="567"/>
        <w:jc w:val="both"/>
      </w:pPr>
      <w:bookmarkStart w:id="0" w:name="_GoBack"/>
      <w:bookmarkEnd w:id="0"/>
    </w:p>
    <w:sectPr w:rsidR="005951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108"/>
    <w:rsid w:val="00595108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2014-04-28T23:15:00Z</dcterms:created>
  <dcterms:modified xsi:type="dcterms:W3CDTF">2014-04-28T23:15:00Z</dcterms:modified>
</cp:coreProperties>
</file>