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A1DAC" w:rsidP="008A1DAC">
      <w:pPr>
        <w:jc w:val="center"/>
      </w:pPr>
      <w:r>
        <w:t>LEI MUNICIPAL Nº 3.838, 18 DE OUTUBRO DE 2000</w:t>
      </w:r>
    </w:p>
    <w:p w:rsidR="008A1DAC" w:rsidRDefault="008A1DAC" w:rsidP="008A1DAC">
      <w:pPr>
        <w:ind w:left="3969"/>
        <w:jc w:val="both"/>
      </w:pPr>
      <w:r>
        <w:t>Denominação de via pública:</w:t>
      </w:r>
    </w:p>
    <w:p w:rsidR="008A1DAC" w:rsidRDefault="008A1DAC" w:rsidP="008A1DAC">
      <w:pPr>
        <w:ind w:left="3969"/>
        <w:jc w:val="both"/>
      </w:pPr>
      <w:r>
        <w:t xml:space="preserve"> Rua Antônio Carlos Fernandes</w:t>
      </w:r>
    </w:p>
    <w:p w:rsidR="008A1DAC" w:rsidRDefault="008A1DAC" w:rsidP="008A1DAC">
      <w:pPr>
        <w:ind w:left="3969"/>
        <w:jc w:val="both"/>
      </w:pPr>
      <w:r>
        <w:t xml:space="preserve"> (*1952    + 1999).</w:t>
      </w:r>
    </w:p>
    <w:p w:rsidR="008A1DAC" w:rsidRDefault="008A1DAC" w:rsidP="008A1DAC">
      <w:pPr>
        <w:ind w:left="3969"/>
      </w:pPr>
    </w:p>
    <w:p w:rsidR="008A1DAC" w:rsidRDefault="008A1DAC" w:rsidP="008A1DAC">
      <w:pPr>
        <w:ind w:firstLine="567"/>
        <w:jc w:val="both"/>
      </w:pPr>
      <w:r>
        <w:t>Art. 1º - Passa a denominar-se Rua ANTÔNIO CARLOS FERNANDES, a atual rua A, do Loteamento Recanto dos Fernandes II.</w:t>
      </w:r>
    </w:p>
    <w:p w:rsidR="008A1DAC" w:rsidRDefault="008A1DAC" w:rsidP="008A1DAC">
      <w:pPr>
        <w:ind w:firstLine="567"/>
        <w:jc w:val="both"/>
      </w:pPr>
      <w:r>
        <w:t xml:space="preserve"> </w:t>
      </w:r>
    </w:p>
    <w:p w:rsidR="008A1DAC" w:rsidRDefault="008A1DAC" w:rsidP="008A1DAC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8A1DAC" w:rsidRDefault="008A1DAC" w:rsidP="008A1DAC">
      <w:pPr>
        <w:ind w:firstLine="567"/>
        <w:jc w:val="both"/>
      </w:pPr>
      <w:bookmarkStart w:id="0" w:name="_GoBack"/>
      <w:bookmarkEnd w:id="0"/>
    </w:p>
    <w:sectPr w:rsidR="008A1D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AC"/>
    <w:rsid w:val="008A1DA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2014-04-28T23:19:00Z</dcterms:created>
  <dcterms:modified xsi:type="dcterms:W3CDTF">2014-04-28T23:19:00Z</dcterms:modified>
</cp:coreProperties>
</file>