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4E7A" w:rsidP="00634E7A">
      <w:pPr>
        <w:jc w:val="center"/>
      </w:pPr>
      <w:r>
        <w:t>LEI MUNICIPAL Nº 3.872, 22 DE MARÇO DE 2001</w:t>
      </w:r>
    </w:p>
    <w:p w:rsidR="00634E7A" w:rsidRDefault="00634E7A" w:rsidP="00634E7A">
      <w:pPr>
        <w:ind w:left="3969"/>
        <w:jc w:val="both"/>
      </w:pPr>
      <w:r>
        <w:t>DENOMINAÇÃO DE VIA PÚBLICA:</w:t>
      </w:r>
    </w:p>
    <w:p w:rsidR="00634E7A" w:rsidRDefault="00634E7A" w:rsidP="00634E7A">
      <w:pPr>
        <w:ind w:left="3969"/>
        <w:jc w:val="both"/>
      </w:pPr>
      <w:r>
        <w:t xml:space="preserve"> RUA MARIA ESTHER GUSMÃO</w:t>
      </w:r>
    </w:p>
    <w:p w:rsidR="00634E7A" w:rsidRDefault="00634E7A" w:rsidP="00634E7A">
      <w:pPr>
        <w:ind w:left="3969"/>
        <w:jc w:val="both"/>
      </w:pPr>
      <w:r>
        <w:t xml:space="preserve"> (*1923</w:t>
      </w:r>
      <w:r>
        <w:tab/>
      </w:r>
      <w:r>
        <w:tab/>
        <w:t>/</w:t>
      </w:r>
      <w:r>
        <w:tab/>
        <w:t>+1999).</w:t>
      </w:r>
    </w:p>
    <w:p w:rsidR="00634E7A" w:rsidRDefault="00634E7A" w:rsidP="00634E7A">
      <w:pPr>
        <w:ind w:left="3969"/>
      </w:pPr>
    </w:p>
    <w:p w:rsidR="00634E7A" w:rsidRDefault="00634E7A" w:rsidP="00634E7A">
      <w:pPr>
        <w:ind w:firstLine="567"/>
        <w:jc w:val="both"/>
      </w:pPr>
      <w:r>
        <w:t>Art. 1º - Passa a denominar-se RUA MARIA ESTHER GUSMÃO, a atual Rua 01 do loteamento Residencial Santa Rita.</w:t>
      </w:r>
    </w:p>
    <w:p w:rsidR="00634E7A" w:rsidRDefault="00634E7A" w:rsidP="00634E7A">
      <w:pPr>
        <w:ind w:firstLine="567"/>
        <w:jc w:val="both"/>
      </w:pPr>
      <w:r>
        <w:t xml:space="preserve"> </w:t>
      </w:r>
    </w:p>
    <w:p w:rsidR="00634E7A" w:rsidRDefault="00634E7A" w:rsidP="00634E7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34E7A" w:rsidRDefault="00634E7A" w:rsidP="00634E7A">
      <w:pPr>
        <w:ind w:firstLine="567"/>
        <w:jc w:val="both"/>
      </w:pPr>
      <w:bookmarkStart w:id="0" w:name="_GoBack"/>
      <w:bookmarkEnd w:id="0"/>
    </w:p>
    <w:sectPr w:rsidR="00634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7A"/>
    <w:rsid w:val="00634E7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