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D022C" w:rsidP="007D022C">
      <w:pPr>
        <w:jc w:val="center"/>
      </w:pPr>
      <w:r>
        <w:t>LEI MUNICIPAL Nº 3.905, 21 DE MAIO DE 2001</w:t>
      </w:r>
    </w:p>
    <w:p w:rsidR="007D022C" w:rsidRDefault="007D022C" w:rsidP="007D022C">
      <w:pPr>
        <w:ind w:left="3969"/>
        <w:jc w:val="both"/>
      </w:pPr>
      <w:r>
        <w:t>DISPÕE SOBRE A PROIBIÇÃO DO USO DE MATERIAIS (ELEMENTOS CONSTRUTIVOS) E EQUIPAMENTOS DA CONSTRUÇÃO CIVIL QUE SEJAM CONSTRUÍDOS NO TODO OU EM PARTE DE AMIANTO (ASBESTO).</w:t>
      </w:r>
    </w:p>
    <w:p w:rsidR="007D022C" w:rsidRDefault="007D022C" w:rsidP="007D022C">
      <w:pPr>
        <w:ind w:left="3969"/>
      </w:pPr>
    </w:p>
    <w:p w:rsidR="007D022C" w:rsidRDefault="007D022C" w:rsidP="007D022C">
      <w:pPr>
        <w:ind w:firstLine="567"/>
        <w:jc w:val="both"/>
      </w:pPr>
      <w:r>
        <w:t>Art. 1º - Fica proibida nas atividades de construção civil na cidade de Pouso Alegre, a utilização de materiais, elementos construtivos e equipamentos constituídos por amianto.</w:t>
      </w:r>
    </w:p>
    <w:p w:rsidR="007D022C" w:rsidRDefault="007D022C" w:rsidP="007D022C">
      <w:pPr>
        <w:ind w:firstLine="567"/>
        <w:jc w:val="both"/>
      </w:pPr>
      <w:r>
        <w:t xml:space="preserve"> </w:t>
      </w:r>
    </w:p>
    <w:p w:rsidR="007D022C" w:rsidRDefault="007D022C" w:rsidP="007D022C">
      <w:pPr>
        <w:ind w:firstLine="567"/>
        <w:jc w:val="both"/>
      </w:pPr>
      <w:r>
        <w:t xml:space="preserve"> Art. 2º - O Executivo Municipal procederá à ampla divulgação dos efeitos nocivos ao ser humano provocado pelo contato e manuseio inadequado do amianto.</w:t>
      </w:r>
    </w:p>
    <w:p w:rsidR="007D022C" w:rsidRDefault="007D022C" w:rsidP="007D022C">
      <w:pPr>
        <w:ind w:firstLine="567"/>
        <w:jc w:val="both"/>
      </w:pPr>
      <w:r>
        <w:t xml:space="preserve"> </w:t>
      </w:r>
    </w:p>
    <w:p w:rsidR="007D022C" w:rsidRDefault="007D022C" w:rsidP="007D022C">
      <w:pPr>
        <w:ind w:firstLine="567"/>
        <w:jc w:val="both"/>
      </w:pPr>
      <w:r>
        <w:t xml:space="preserve"> Art. 3º - O Executivo por meio de legislação específica já existente vinculará a expedição dos alvarás de “construção” ou “demolição” e de “baixa” e “habite-se”, a termo de responsabilidade a ser assinado pelo(s) responsável (eis) técnico(s) pela intervenção, de que não estão sendo utilizados materiais, equipamentos ou elementos construtivos de amianto.</w:t>
      </w:r>
    </w:p>
    <w:p w:rsidR="007D022C" w:rsidRDefault="007D022C" w:rsidP="007D022C">
      <w:pPr>
        <w:ind w:firstLine="567"/>
        <w:jc w:val="both"/>
      </w:pPr>
      <w:r>
        <w:t xml:space="preserve"> </w:t>
      </w:r>
    </w:p>
    <w:p w:rsidR="007D022C" w:rsidRDefault="007D022C" w:rsidP="007D022C">
      <w:pPr>
        <w:ind w:firstLine="567"/>
        <w:jc w:val="both"/>
      </w:pPr>
      <w:r>
        <w:t xml:space="preserve"> Parágrafo único – O(s) responsável (eis) técnico(s) será (ão) imputável (eis) perante a legislação profissional vigente e Código Civil Brasileiro por declaração inverídica.</w:t>
      </w:r>
    </w:p>
    <w:p w:rsidR="007D022C" w:rsidRDefault="007D022C" w:rsidP="007D022C">
      <w:pPr>
        <w:ind w:firstLine="567"/>
        <w:jc w:val="both"/>
      </w:pPr>
      <w:r>
        <w:t xml:space="preserve"> </w:t>
      </w:r>
    </w:p>
    <w:p w:rsidR="007D022C" w:rsidRDefault="007D022C" w:rsidP="007D022C">
      <w:pPr>
        <w:ind w:firstLine="567"/>
        <w:jc w:val="both"/>
      </w:pPr>
      <w:r>
        <w:t xml:space="preserve"> Art. 4º - O Executivo regulamentará a presente Lei no prazo de 12 meses, a contar da data de sua publicação, dispondo, em especial, sobre as formas de controle erradicação e substituição do amianto na construção civil.</w:t>
      </w:r>
    </w:p>
    <w:p w:rsidR="007D022C" w:rsidRDefault="007D022C" w:rsidP="007D022C">
      <w:pPr>
        <w:ind w:firstLine="567"/>
        <w:jc w:val="both"/>
      </w:pPr>
      <w:r>
        <w:t xml:space="preserve"> </w:t>
      </w:r>
    </w:p>
    <w:p w:rsidR="007D022C" w:rsidRDefault="007D022C" w:rsidP="007D022C">
      <w:pPr>
        <w:ind w:firstLine="567"/>
        <w:jc w:val="both"/>
      </w:pPr>
      <w:r>
        <w:t xml:space="preserve"> Art. 5º - O Executivo, por meio da Secretarial de Infra-estruturas, procederá a fiscalização do cumprimento desta Lei. </w:t>
      </w:r>
    </w:p>
    <w:p w:rsidR="007D022C" w:rsidRDefault="007D022C" w:rsidP="007D022C">
      <w:pPr>
        <w:ind w:firstLine="567"/>
        <w:jc w:val="both"/>
      </w:pPr>
      <w:r>
        <w:t xml:space="preserve"> </w:t>
      </w:r>
    </w:p>
    <w:p w:rsidR="007D022C" w:rsidRDefault="007D022C" w:rsidP="007D022C">
      <w:pPr>
        <w:ind w:firstLine="567"/>
        <w:jc w:val="both"/>
      </w:pPr>
      <w:r>
        <w:t xml:space="preserve"> Art. 6º - O descumprimento ao disposto na presente lei, ensejará multa de 500 UFM, na autuação, sendo agravada de igual valor nas autuações subsequentes (se persistir a inconformidade).</w:t>
      </w:r>
    </w:p>
    <w:p w:rsidR="007D022C" w:rsidRDefault="007D022C" w:rsidP="007D022C">
      <w:pPr>
        <w:ind w:firstLine="567"/>
        <w:jc w:val="both"/>
      </w:pPr>
      <w:r>
        <w:t xml:space="preserve"> </w:t>
      </w:r>
    </w:p>
    <w:p w:rsidR="007D022C" w:rsidRDefault="007D022C" w:rsidP="007D022C">
      <w:pPr>
        <w:ind w:firstLine="567"/>
        <w:jc w:val="both"/>
      </w:pPr>
      <w:r>
        <w:t xml:space="preserve"> Art. 7º - Revogadas as disposições em contrário, esta lei entra em vigor na data de sua publicação.</w:t>
      </w:r>
    </w:p>
    <w:p w:rsidR="007D022C" w:rsidRDefault="007D022C" w:rsidP="007D022C">
      <w:pPr>
        <w:ind w:firstLine="567"/>
        <w:jc w:val="both"/>
      </w:pPr>
      <w:bookmarkStart w:id="0" w:name="_GoBack"/>
      <w:bookmarkEnd w:id="0"/>
    </w:p>
    <w:sectPr w:rsidR="007D0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2C"/>
    <w:rsid w:val="007D022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2014-04-29T00:14:00Z</dcterms:created>
  <dcterms:modified xsi:type="dcterms:W3CDTF">2014-04-29T00:14:00Z</dcterms:modified>
</cp:coreProperties>
</file>