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D1A14" w:rsidP="000D1A14">
      <w:pPr>
        <w:jc w:val="center"/>
      </w:pPr>
      <w:r>
        <w:t>LEI MUNICIPAL Nº 3.939, 22 DE AGOSTO DE 2001</w:t>
      </w:r>
    </w:p>
    <w:p w:rsidR="000D1A14" w:rsidRDefault="000D1A14" w:rsidP="000D1A14">
      <w:pPr>
        <w:ind w:left="3969"/>
        <w:jc w:val="both"/>
      </w:pPr>
      <w:r>
        <w:t>DENOMINAÇÃO DE VIA PÚBLICA:</w:t>
      </w:r>
    </w:p>
    <w:p w:rsidR="000D1A14" w:rsidRDefault="000D1A14" w:rsidP="000D1A14">
      <w:pPr>
        <w:ind w:left="3969"/>
        <w:jc w:val="both"/>
      </w:pPr>
      <w:r>
        <w:t xml:space="preserve"> RUA ANTONIA DOS REIS PEREIRA</w:t>
      </w:r>
    </w:p>
    <w:p w:rsidR="000D1A14" w:rsidRDefault="000D1A14" w:rsidP="000D1A14">
      <w:pPr>
        <w:ind w:left="3969"/>
        <w:jc w:val="both"/>
      </w:pPr>
      <w:r>
        <w:t xml:space="preserve"> (* 1916</w:t>
      </w:r>
      <w:r>
        <w:tab/>
        <w:t>/</w:t>
      </w:r>
      <w:r>
        <w:tab/>
        <w:t>+1994).</w:t>
      </w:r>
    </w:p>
    <w:p w:rsidR="000D1A14" w:rsidRDefault="000D1A14" w:rsidP="000D1A14">
      <w:pPr>
        <w:ind w:left="3969"/>
      </w:pPr>
    </w:p>
    <w:p w:rsidR="000D1A14" w:rsidRDefault="000D1A14" w:rsidP="000D1A14">
      <w:pPr>
        <w:ind w:firstLine="567"/>
        <w:jc w:val="both"/>
      </w:pPr>
      <w:r>
        <w:t>Art. 1º - Passa a denominar-se RUA ANTONIA DOS REIS PEREIRA, a atual Rua “B”, do loteamento Recanto dos Barreiros.</w:t>
      </w:r>
    </w:p>
    <w:p w:rsidR="000D1A14" w:rsidRDefault="000D1A14" w:rsidP="000D1A14">
      <w:pPr>
        <w:ind w:firstLine="567"/>
        <w:jc w:val="both"/>
      </w:pPr>
      <w:r>
        <w:t xml:space="preserve"> </w:t>
      </w:r>
    </w:p>
    <w:p w:rsidR="000D1A14" w:rsidRDefault="000D1A14" w:rsidP="000D1A1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D1A14" w:rsidRDefault="000D1A14" w:rsidP="000D1A14">
      <w:pPr>
        <w:ind w:firstLine="567"/>
        <w:jc w:val="both"/>
      </w:pPr>
      <w:bookmarkStart w:id="0" w:name="_GoBack"/>
      <w:bookmarkEnd w:id="0"/>
    </w:p>
    <w:sectPr w:rsidR="000D1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14"/>
    <w:rsid w:val="000D1A1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