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92F05" w:rsidP="00A92F05">
      <w:pPr>
        <w:jc w:val="center"/>
      </w:pPr>
      <w:r>
        <w:t>LEI MUNICIPAL Nº 4.188, 19 DE NOVEMBRO DE 2003</w:t>
      </w:r>
    </w:p>
    <w:p w:rsidR="00A92F05" w:rsidRDefault="00A92F05" w:rsidP="00A92F05">
      <w:pPr>
        <w:ind w:left="3969"/>
        <w:jc w:val="both"/>
      </w:pPr>
      <w:r>
        <w:t>REVOGA A LEI MUNICIPAL 3.249, DE 15 DE ABRIL DE 1997, E CONTÉM OUTRAS PROVIDÊNCIAS (SUBDIVISÃO DE LOTES).</w:t>
      </w:r>
    </w:p>
    <w:p w:rsidR="00A92F05" w:rsidRDefault="00A92F05" w:rsidP="00A92F05">
      <w:pPr>
        <w:ind w:left="3969"/>
      </w:pPr>
    </w:p>
    <w:p w:rsidR="00A92F05" w:rsidRDefault="00A92F05" w:rsidP="00A92F05">
      <w:pPr>
        <w:ind w:firstLine="567"/>
        <w:jc w:val="both"/>
      </w:pPr>
      <w:r>
        <w:t>Art. 1º - Fica revogada a Lei Municipal nº 3.249, de 15 de abril de 1997, que proíbe a subdivisão de lotes em loteamentos aprovados na área urbana do Município, observados os modelos de parcelamento estabelecidos no art. 07, II da Lei 2.593-A, de 30 de abril de 1992, que dispõe sobre o parcelamento do solo urbano de Pouso Alegre.</w:t>
      </w:r>
    </w:p>
    <w:p w:rsidR="00A92F05" w:rsidRDefault="00A92F05" w:rsidP="00A92F05">
      <w:pPr>
        <w:ind w:firstLine="567"/>
        <w:jc w:val="both"/>
      </w:pPr>
      <w:r>
        <w:t xml:space="preserve"> </w:t>
      </w:r>
    </w:p>
    <w:p w:rsidR="00A92F05" w:rsidRDefault="00A92F05" w:rsidP="00A92F05">
      <w:pPr>
        <w:ind w:firstLine="567"/>
        <w:jc w:val="both"/>
      </w:pPr>
      <w:r>
        <w:t xml:space="preserve"> Parágrafo único – O disposto nesta lei não se aplica aos loteamentos cuja convenção proíba a divisão ou subdivisão de terrenos.</w:t>
      </w:r>
    </w:p>
    <w:p w:rsidR="00A92F05" w:rsidRDefault="00A92F05" w:rsidP="00A92F05">
      <w:pPr>
        <w:ind w:firstLine="567"/>
        <w:jc w:val="both"/>
      </w:pPr>
      <w:r>
        <w:t xml:space="preserve"> </w:t>
      </w:r>
    </w:p>
    <w:p w:rsidR="00A92F05" w:rsidRDefault="00A92F05" w:rsidP="00A92F05">
      <w:pPr>
        <w:ind w:firstLine="567"/>
        <w:jc w:val="both"/>
      </w:pPr>
      <w:r>
        <w:t xml:space="preserve"> Art. 2º - O deferimento dos requerimentos, a critério da Administração, será restrito aos locais ou áreas da cidade nas quais a subdivisão não desfigure o padrão das medidas dos lotes e das construções existentes.</w:t>
      </w:r>
    </w:p>
    <w:p w:rsidR="00A92F05" w:rsidRDefault="00A92F05" w:rsidP="00A92F05">
      <w:pPr>
        <w:ind w:firstLine="567"/>
        <w:jc w:val="both"/>
      </w:pPr>
      <w:r>
        <w:t xml:space="preserve"> </w:t>
      </w:r>
    </w:p>
    <w:p w:rsidR="00A92F05" w:rsidRDefault="00A92F05" w:rsidP="00A92F05">
      <w:pPr>
        <w:ind w:firstLine="567"/>
        <w:jc w:val="both"/>
      </w:pPr>
      <w:r>
        <w:t xml:space="preserve"> Art. 3º - Revogadas as disposições em contrário, esta lei entra em vigor na data de sua publicação.</w:t>
      </w:r>
    </w:p>
    <w:p w:rsidR="00A92F05" w:rsidRDefault="00A92F05" w:rsidP="00A92F05">
      <w:pPr>
        <w:ind w:firstLine="567"/>
        <w:jc w:val="both"/>
      </w:pPr>
      <w:bookmarkStart w:id="0" w:name="_GoBack"/>
      <w:bookmarkEnd w:id="0"/>
    </w:p>
    <w:sectPr w:rsidR="00A92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05"/>
    <w:rsid w:val="00954ED9"/>
    <w:rsid w:val="00A9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2014-04-29T01:02:00Z</dcterms:created>
  <dcterms:modified xsi:type="dcterms:W3CDTF">2014-04-29T01:02:00Z</dcterms:modified>
</cp:coreProperties>
</file>