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21D73" w:rsidP="00721D73">
      <w:pPr>
        <w:jc w:val="center"/>
      </w:pPr>
      <w:r>
        <w:t>LEI MUNICIPAL Nº 4.248, 27 DE MAIO DE 2004</w:t>
      </w:r>
    </w:p>
    <w:p w:rsidR="00721D73" w:rsidRDefault="00721D73" w:rsidP="00721D73">
      <w:pPr>
        <w:ind w:left="3969"/>
        <w:jc w:val="both"/>
      </w:pPr>
      <w:r>
        <w:t>DISPÕE SOBRE A CRIAÇÃO DE BIBLIOTECAS NOS BAIRROS COM POPULAÇÃO IGUAL OU SUPERIOR A 10.000 (DEZ MIL) HABITANTES, NO ÂMBITO DO MUNICÍPIO.</w:t>
      </w:r>
    </w:p>
    <w:p w:rsidR="00721D73" w:rsidRDefault="00721D73" w:rsidP="00721D73">
      <w:pPr>
        <w:ind w:left="3969"/>
      </w:pPr>
    </w:p>
    <w:p w:rsidR="00721D73" w:rsidRDefault="00721D73" w:rsidP="00721D73">
      <w:pPr>
        <w:ind w:firstLine="567"/>
        <w:jc w:val="both"/>
      </w:pPr>
      <w:r>
        <w:t>Art. 1º - Fica obrigatória a criação de bibliotecas públicas nos bairros do Município que contam com população igual ou superior a 10.000 (dez mil) habitantes.</w:t>
      </w:r>
    </w:p>
    <w:p w:rsidR="00721D73" w:rsidRDefault="00721D73" w:rsidP="00721D73">
      <w:pPr>
        <w:ind w:firstLine="567"/>
        <w:jc w:val="both"/>
      </w:pPr>
      <w:r>
        <w:t xml:space="preserve"> </w:t>
      </w:r>
    </w:p>
    <w:p w:rsidR="00721D73" w:rsidRDefault="00721D73" w:rsidP="00721D73">
      <w:pPr>
        <w:ind w:firstLine="567"/>
        <w:jc w:val="both"/>
      </w:pPr>
      <w:r>
        <w:t xml:space="preserve"> Parágrafo Único – Fica facultado à Administração Pública a implantação de bibliotecas em bairros, cuja população é inferior à definida no “caput” do artigo.</w:t>
      </w:r>
    </w:p>
    <w:p w:rsidR="00721D73" w:rsidRDefault="00721D73" w:rsidP="00721D73">
      <w:pPr>
        <w:ind w:firstLine="567"/>
        <w:jc w:val="both"/>
      </w:pPr>
      <w:r>
        <w:t xml:space="preserve"> </w:t>
      </w:r>
    </w:p>
    <w:p w:rsidR="00721D73" w:rsidRDefault="00721D73" w:rsidP="00721D73">
      <w:pPr>
        <w:ind w:firstLine="567"/>
        <w:jc w:val="both"/>
      </w:pPr>
      <w:r>
        <w:t xml:space="preserve"> Art. 2º - A Administração deverá implantar projetos de incentivo à leitura, bem como instituir ações junto à comunidade, visando à arrecadação de livros para incrementação do acervo.</w:t>
      </w:r>
    </w:p>
    <w:p w:rsidR="00721D73" w:rsidRDefault="00721D73" w:rsidP="00721D73">
      <w:pPr>
        <w:ind w:firstLine="567"/>
        <w:jc w:val="both"/>
      </w:pPr>
      <w:r>
        <w:t xml:space="preserve"> </w:t>
      </w:r>
    </w:p>
    <w:p w:rsidR="00721D73" w:rsidRDefault="00721D73" w:rsidP="00721D73">
      <w:pPr>
        <w:ind w:firstLine="567"/>
        <w:jc w:val="both"/>
      </w:pPr>
      <w:r>
        <w:t xml:space="preserve"> Art. 3º - Para aferição do quantitativo populacional disposto no art. 1º, poderão ser utilizados os dados oficiais do Instituto Brasileiro de Geografia e Estatística – IBGE.</w:t>
      </w:r>
    </w:p>
    <w:p w:rsidR="00721D73" w:rsidRDefault="00721D73" w:rsidP="00721D73">
      <w:pPr>
        <w:ind w:firstLine="567"/>
        <w:jc w:val="both"/>
      </w:pPr>
      <w:r>
        <w:t xml:space="preserve"> </w:t>
      </w:r>
    </w:p>
    <w:p w:rsidR="00721D73" w:rsidRDefault="00721D73" w:rsidP="00721D73">
      <w:pPr>
        <w:ind w:firstLine="567"/>
        <w:jc w:val="both"/>
      </w:pPr>
      <w:r>
        <w:t xml:space="preserve"> Art. 4º - Revogadas as disposições em contrário, esta lei entrará em vigor no dia 1º de janeiro de 2005.</w:t>
      </w:r>
    </w:p>
    <w:p w:rsidR="00721D73" w:rsidRDefault="00721D73" w:rsidP="00721D73">
      <w:pPr>
        <w:ind w:firstLine="567"/>
        <w:jc w:val="both"/>
      </w:pPr>
      <w:bookmarkStart w:id="0" w:name="_GoBack"/>
      <w:bookmarkEnd w:id="0"/>
    </w:p>
    <w:sectPr w:rsidR="00721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73"/>
    <w:rsid w:val="00721D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2014-04-29T01:22:00Z</dcterms:created>
  <dcterms:modified xsi:type="dcterms:W3CDTF">2014-04-29T01:22:00Z</dcterms:modified>
</cp:coreProperties>
</file>