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1FC9" w:rsidP="00171FC9">
      <w:pPr>
        <w:jc w:val="center"/>
      </w:pPr>
      <w:r>
        <w:t>LEI MUNICIPAL Nº 4.355, 15 DE AGOSTO DE 2005</w:t>
      </w:r>
    </w:p>
    <w:p w:rsidR="00171FC9" w:rsidRDefault="00171FC9" w:rsidP="00171FC9">
      <w:pPr>
        <w:ind w:left="3969"/>
        <w:jc w:val="both"/>
      </w:pPr>
      <w:r>
        <w:t>DISPÕE SOBRE INDICAÇÃO DA AUTORIA DOS PROJETOS NAS LEIS SANCIONADAS.</w:t>
      </w:r>
    </w:p>
    <w:p w:rsidR="00171FC9" w:rsidRDefault="00171FC9" w:rsidP="00171FC9">
      <w:pPr>
        <w:ind w:left="3969"/>
      </w:pPr>
    </w:p>
    <w:p w:rsidR="00171FC9" w:rsidRDefault="00171FC9" w:rsidP="00171FC9">
      <w:pPr>
        <w:ind w:firstLine="567"/>
        <w:jc w:val="both"/>
      </w:pPr>
      <w:r>
        <w:t>Art. 1º - Nas leis sancionadas no âmbito do Município, deverão constar, logo abaixo de seu número seqüencial, a autoria e o número do Projeto de Lei que deu origem à respectiva norma legal.</w:t>
      </w:r>
    </w:p>
    <w:p w:rsidR="00171FC9" w:rsidRDefault="00171FC9" w:rsidP="00171FC9">
      <w:pPr>
        <w:ind w:firstLine="567"/>
        <w:jc w:val="both"/>
      </w:pPr>
      <w:r>
        <w:t xml:space="preserve"> </w:t>
      </w:r>
    </w:p>
    <w:p w:rsidR="00171FC9" w:rsidRDefault="00171FC9" w:rsidP="00171FC9">
      <w:pPr>
        <w:ind w:firstLine="567"/>
        <w:jc w:val="both"/>
      </w:pPr>
      <w:r>
        <w:t xml:space="preserve"> Art. 2º - Revogadas as disposições em contrário, esta lei entra em vigor na  data de sua publicação.</w:t>
      </w:r>
    </w:p>
    <w:p w:rsidR="00171FC9" w:rsidRDefault="00171FC9" w:rsidP="00171FC9">
      <w:pPr>
        <w:ind w:firstLine="567"/>
        <w:jc w:val="both"/>
      </w:pPr>
      <w:bookmarkStart w:id="0" w:name="_GoBack"/>
      <w:bookmarkEnd w:id="0"/>
    </w:p>
    <w:sectPr w:rsidR="00171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C9"/>
    <w:rsid w:val="00171FC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2014-04-29T01:50:00Z</dcterms:created>
  <dcterms:modified xsi:type="dcterms:W3CDTF">2014-04-29T01:50:00Z</dcterms:modified>
</cp:coreProperties>
</file>