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D3B0A" w:rsidP="009D3B0A">
      <w:pPr>
        <w:jc w:val="center"/>
      </w:pPr>
      <w:r>
        <w:t>LEI MUNICIPAL Nº 4.460, 8 DE MAIO DE 2006</w:t>
      </w:r>
    </w:p>
    <w:p w:rsidR="009D3B0A" w:rsidRDefault="009D3B0A" w:rsidP="009D3B0A">
      <w:pPr>
        <w:ind w:left="3969"/>
        <w:jc w:val="both"/>
      </w:pPr>
      <w:r>
        <w:t>Inclui inciso VI ao artigo 4º da Lei 3.527/98 e dá outras providências.</w:t>
      </w:r>
    </w:p>
    <w:p w:rsidR="009D3B0A" w:rsidRDefault="009D3B0A" w:rsidP="009D3B0A">
      <w:pPr>
        <w:ind w:left="3969"/>
        <w:jc w:val="both"/>
      </w:pPr>
      <w:r>
        <w:t xml:space="preserve"> </w:t>
      </w:r>
    </w:p>
    <w:p w:rsidR="009D3B0A" w:rsidRDefault="009D3B0A" w:rsidP="009D3B0A">
      <w:pPr>
        <w:ind w:left="3969"/>
        <w:jc w:val="both"/>
      </w:pPr>
      <w:r>
        <w:t xml:space="preserve"> Autor: (Vereador Luiz Pereira Lopes).</w:t>
      </w:r>
    </w:p>
    <w:p w:rsidR="009D3B0A" w:rsidRDefault="009D3B0A" w:rsidP="009D3B0A">
      <w:pPr>
        <w:ind w:left="3969"/>
      </w:pPr>
    </w:p>
    <w:p w:rsidR="009D3B0A" w:rsidRDefault="009D3B0A" w:rsidP="009D3B0A">
      <w:pPr>
        <w:ind w:firstLine="567"/>
        <w:jc w:val="both"/>
      </w:pPr>
      <w:r>
        <w:t>Art. 1º - O art. 4º da Lei nº 3.527/98, “que dispõe sobre medidas referentes ao controle da poluição sonora”, inciso VI, passa a vigorar com a seguinte redação:</w:t>
      </w:r>
    </w:p>
    <w:p w:rsidR="009D3B0A" w:rsidRDefault="009D3B0A" w:rsidP="009D3B0A">
      <w:pPr>
        <w:ind w:firstLine="567"/>
        <w:jc w:val="both"/>
      </w:pPr>
      <w:r>
        <w:t xml:space="preserve"> </w:t>
      </w:r>
    </w:p>
    <w:p w:rsidR="009D3B0A" w:rsidRDefault="009D3B0A" w:rsidP="009D3B0A">
      <w:pPr>
        <w:ind w:firstLine="567"/>
        <w:jc w:val="both"/>
      </w:pPr>
      <w:r>
        <w:t xml:space="preserve"> “Art. 4º - .............................</w:t>
      </w:r>
    </w:p>
    <w:p w:rsidR="009D3B0A" w:rsidRDefault="009D3B0A" w:rsidP="009D3B0A">
      <w:pPr>
        <w:ind w:firstLine="567"/>
        <w:jc w:val="both"/>
      </w:pPr>
      <w:r>
        <w:t xml:space="preserve"> </w:t>
      </w:r>
    </w:p>
    <w:p w:rsidR="009D3B0A" w:rsidRDefault="009D3B0A" w:rsidP="009D3B0A">
      <w:pPr>
        <w:ind w:firstLine="567"/>
        <w:jc w:val="both"/>
      </w:pPr>
      <w:r>
        <w:t xml:space="preserve"> I a V - .................................</w:t>
      </w:r>
    </w:p>
    <w:p w:rsidR="009D3B0A" w:rsidRDefault="009D3B0A" w:rsidP="009D3B0A">
      <w:pPr>
        <w:ind w:firstLine="567"/>
        <w:jc w:val="both"/>
      </w:pPr>
      <w:r>
        <w:t xml:space="preserve"> </w:t>
      </w:r>
    </w:p>
    <w:p w:rsidR="009D3B0A" w:rsidRDefault="009D3B0A" w:rsidP="009D3B0A">
      <w:pPr>
        <w:ind w:firstLine="567"/>
        <w:jc w:val="both"/>
      </w:pPr>
      <w:r>
        <w:t xml:space="preserve"> VI - circulação de veículos automotores dotados de equipamentos sonoros em eventos públicos de caráter exclusivamente beneficente, nos dias de feriados, finais de semana e domingos, o horário compreendido entre 09:00 horas e 18:00 horas, desde que a entidade organizadora providencie autorização no órgão competente da municipalidade, que expedirá alvará com a descrição do itinerário a ser cumprido.</w:t>
      </w:r>
    </w:p>
    <w:p w:rsidR="009D3B0A" w:rsidRDefault="009D3B0A" w:rsidP="009D3B0A">
      <w:pPr>
        <w:ind w:firstLine="567"/>
        <w:jc w:val="both"/>
      </w:pPr>
      <w:r>
        <w:t xml:space="preserve"> </w:t>
      </w:r>
    </w:p>
    <w:p w:rsidR="009D3B0A" w:rsidRDefault="009D3B0A" w:rsidP="009D3B0A">
      <w:pPr>
        <w:ind w:firstLine="567"/>
        <w:jc w:val="both"/>
      </w:pPr>
      <w:r>
        <w:t xml:space="preserve"> Parágrafo único - Os veículos de que trata o inciso VI, poderão acompanhar ou permanecer no local, no dia da realização do evento, que deverá ser exclusivamente beneficente.  </w:t>
      </w:r>
    </w:p>
    <w:p w:rsidR="009D3B0A" w:rsidRDefault="009D3B0A" w:rsidP="009D3B0A">
      <w:pPr>
        <w:ind w:firstLine="567"/>
        <w:jc w:val="both"/>
      </w:pPr>
      <w:r>
        <w:t xml:space="preserve"> </w:t>
      </w:r>
    </w:p>
    <w:p w:rsidR="009D3B0A" w:rsidRDefault="009D3B0A" w:rsidP="009D3B0A">
      <w:pPr>
        <w:ind w:firstLine="567"/>
        <w:jc w:val="both"/>
      </w:pPr>
      <w:r>
        <w:t xml:space="preserve"> Art. 2º - Revogadas as disposições em contrário, esta emenda entra em vigor na data de sua aprovação.</w:t>
      </w:r>
    </w:p>
    <w:p w:rsidR="009D3B0A" w:rsidRDefault="009D3B0A" w:rsidP="009D3B0A">
      <w:pPr>
        <w:ind w:firstLine="567"/>
        <w:jc w:val="both"/>
      </w:pPr>
      <w:bookmarkStart w:id="0" w:name="_GoBack"/>
      <w:bookmarkEnd w:id="0"/>
    </w:p>
    <w:sectPr w:rsidR="009D3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0A"/>
    <w:rsid w:val="00954ED9"/>
    <w:rsid w:val="009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2014-04-29T02:13:00Z</dcterms:created>
  <dcterms:modified xsi:type="dcterms:W3CDTF">2014-04-29T02:13:00Z</dcterms:modified>
</cp:coreProperties>
</file>