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C132F" w:rsidP="002C132F">
      <w:pPr>
        <w:jc w:val="center"/>
      </w:pPr>
      <w:r>
        <w:t>LEI MUNICIPAL Nº 4.510, 21 DE SETEMBRO DE 2006</w:t>
      </w:r>
    </w:p>
    <w:p w:rsidR="002C132F" w:rsidRDefault="002C132F" w:rsidP="002C132F">
      <w:pPr>
        <w:ind w:left="3969"/>
        <w:jc w:val="both"/>
      </w:pPr>
      <w:r>
        <w:t>DECLARA DE UTILIDADE PÚBLICA A ASSOCIAÇÃO DOS MORADORES E PRODUTORES RURAIS DO BAIRRO FAZENDINHA E ADJACENCIAIS.</w:t>
      </w:r>
    </w:p>
    <w:p w:rsidR="002C132F" w:rsidRDefault="002C132F" w:rsidP="002C132F">
      <w:pPr>
        <w:ind w:left="3969"/>
        <w:jc w:val="both"/>
      </w:pPr>
      <w:r>
        <w:t xml:space="preserve"> </w:t>
      </w:r>
    </w:p>
    <w:p w:rsidR="002C132F" w:rsidRDefault="002C132F" w:rsidP="002C132F">
      <w:pPr>
        <w:ind w:left="3969"/>
        <w:jc w:val="both"/>
      </w:pPr>
      <w:r>
        <w:t xml:space="preserve"> (Autor Vereador Luiz Pereira Lopes)</w:t>
      </w:r>
    </w:p>
    <w:p w:rsidR="002C132F" w:rsidRDefault="002C132F" w:rsidP="002C132F">
      <w:pPr>
        <w:ind w:left="3969"/>
      </w:pPr>
    </w:p>
    <w:p w:rsidR="002C132F" w:rsidRDefault="002C132F" w:rsidP="002C132F">
      <w:pPr>
        <w:ind w:firstLine="567"/>
        <w:jc w:val="both"/>
      </w:pPr>
      <w:r>
        <w:t>Art. 1º - Fica declarado de utilidade pública a  ASSOCIAÇÃO DOS MORADORES E PRODUTORES RURAIS DO BAIRRO FAZENDINHA E ADJACENCIAS, com CNPJ sob o nº 06.925.857/0001-07, com sede na Comunidade Menino Jesus, no bairro Fazendinha, na zona rural, desta cidade, inscrita sob o nº 49695  registrado no livro A-10 sob o nº 4533  do Cartório de Registro de Pessoas Jurídicas em 26 de maio de 2.006.</w:t>
      </w:r>
    </w:p>
    <w:p w:rsidR="002C132F" w:rsidRDefault="002C132F" w:rsidP="002C132F">
      <w:pPr>
        <w:ind w:firstLine="567"/>
        <w:jc w:val="both"/>
      </w:pPr>
      <w:r>
        <w:t xml:space="preserve"> </w:t>
      </w:r>
    </w:p>
    <w:p w:rsidR="002C132F" w:rsidRDefault="002C132F" w:rsidP="002C132F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2C132F" w:rsidRDefault="002C132F" w:rsidP="002C132F">
      <w:pPr>
        <w:ind w:firstLine="567"/>
        <w:jc w:val="both"/>
      </w:pPr>
      <w:bookmarkStart w:id="0" w:name="_GoBack"/>
      <w:bookmarkEnd w:id="0"/>
    </w:p>
    <w:sectPr w:rsidR="002C1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2F"/>
    <w:rsid w:val="002C132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2014-04-29T02:40:00Z</dcterms:created>
  <dcterms:modified xsi:type="dcterms:W3CDTF">2014-04-29T02:40:00Z</dcterms:modified>
</cp:coreProperties>
</file>