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6199F" w:rsidP="0036199F">
      <w:pPr>
        <w:jc w:val="center"/>
      </w:pPr>
      <w:r>
        <w:t>LEI MUNICIPAL Nº 4.527, 1 DE DEZEMBRO DE 2006</w:t>
      </w:r>
    </w:p>
    <w:p w:rsidR="0036199F" w:rsidRDefault="0036199F" w:rsidP="0036199F">
      <w:pPr>
        <w:ind w:left="3969"/>
        <w:jc w:val="both"/>
      </w:pPr>
      <w:r>
        <w:t>Institui o Sistema de Gestão Sustentável de Resíduos da Construção Civil e Resíduos Volumosos e o Plano Integrado de Gerenciamento de Resíduos da Construção Civil e dá outras providências.</w:t>
      </w:r>
    </w:p>
    <w:p w:rsidR="0036199F" w:rsidRDefault="0036199F" w:rsidP="0036199F">
      <w:pPr>
        <w:ind w:left="3969"/>
        <w:jc w:val="both"/>
      </w:pPr>
      <w:r>
        <w:t xml:space="preserve"> </w:t>
      </w:r>
    </w:p>
    <w:p w:rsidR="0036199F" w:rsidRDefault="0036199F" w:rsidP="0036199F">
      <w:pPr>
        <w:ind w:left="3969"/>
        <w:jc w:val="both"/>
      </w:pPr>
      <w:r>
        <w:t xml:space="preserve"> Autor: Vereador Nelson Pereira Rosa</w:t>
      </w:r>
    </w:p>
    <w:p w:rsidR="0036199F" w:rsidRDefault="0036199F" w:rsidP="0036199F">
      <w:pPr>
        <w:ind w:left="3969"/>
      </w:pPr>
    </w:p>
    <w:p w:rsidR="0036199F" w:rsidRDefault="0036199F" w:rsidP="0036199F">
      <w:pPr>
        <w:ind w:firstLine="567"/>
        <w:jc w:val="both"/>
      </w:pPr>
      <w:r>
        <w:t>Capítulo -DO OBJETO</w:t>
      </w:r>
    </w:p>
    <w:p w:rsidR="0036199F" w:rsidRDefault="0036199F" w:rsidP="0036199F">
      <w:pPr>
        <w:ind w:firstLine="567"/>
        <w:jc w:val="both"/>
      </w:pPr>
      <w:r>
        <w:t xml:space="preserve"> Art. 1º A gestão dos resíduos da construção civil e resíduos volumosos, no âmbito do Município de Pouso Alegre obedecerá ao disposto nesta Lei. </w:t>
      </w:r>
    </w:p>
    <w:p w:rsidR="0036199F" w:rsidRDefault="0036199F" w:rsidP="0036199F">
      <w:pPr>
        <w:ind w:firstLine="567"/>
        <w:jc w:val="both"/>
      </w:pPr>
      <w:r>
        <w:t xml:space="preserve"> Capítulo II - DO OBJETIVO</w:t>
      </w:r>
    </w:p>
    <w:p w:rsidR="0036199F" w:rsidRDefault="0036199F" w:rsidP="0036199F">
      <w:pPr>
        <w:ind w:firstLine="567"/>
        <w:jc w:val="both"/>
      </w:pPr>
      <w:r>
        <w:t xml:space="preserve"> Art. 2º Os resíduos</w:t>
      </w:r>
    </w:p>
    <w:p w:rsidR="0036199F" w:rsidRDefault="0036199F" w:rsidP="0036199F">
      <w:pPr>
        <w:ind w:firstLine="567"/>
        <w:jc w:val="both"/>
      </w:pPr>
      <w:bookmarkStart w:id="0" w:name="_GoBack"/>
      <w:bookmarkEnd w:id="0"/>
    </w:p>
    <w:sectPr w:rsidR="00361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9F"/>
    <w:rsid w:val="0036199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2014-04-29T02:51:00Z</dcterms:created>
  <dcterms:modified xsi:type="dcterms:W3CDTF">2014-04-29T02:51:00Z</dcterms:modified>
</cp:coreProperties>
</file>