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215D0" w:rsidP="007215D0">
      <w:pPr>
        <w:jc w:val="center"/>
      </w:pPr>
      <w:r>
        <w:t>LEI MUNICIPAL Nº 4.567, 30 DE MARÇO DE 2007</w:t>
      </w:r>
    </w:p>
    <w:p w:rsidR="007215D0" w:rsidRDefault="007215D0" w:rsidP="007215D0">
      <w:pPr>
        <w:ind w:left="3969"/>
        <w:jc w:val="both"/>
      </w:pPr>
      <w:r>
        <w:t>DECLARA DE UTILIDADE PÚBLICA MUNICIPAL A ASSOCIAÇÃO POUSO-ALEGRENSE DO DESENVOLVIMENTO ARTÍSTICO E CULTURAL.</w:t>
      </w:r>
    </w:p>
    <w:p w:rsidR="007215D0" w:rsidRDefault="007215D0" w:rsidP="007215D0">
      <w:pPr>
        <w:ind w:left="3969"/>
        <w:jc w:val="both"/>
      </w:pPr>
      <w:r>
        <w:t xml:space="preserve"> </w:t>
      </w:r>
    </w:p>
    <w:p w:rsidR="007215D0" w:rsidRDefault="007215D0" w:rsidP="007215D0">
      <w:pPr>
        <w:ind w:left="3969"/>
        <w:jc w:val="both"/>
      </w:pPr>
      <w:r>
        <w:t xml:space="preserve"> Autor: Vereador Walter Modesto</w:t>
      </w:r>
    </w:p>
    <w:p w:rsidR="007215D0" w:rsidRDefault="007215D0" w:rsidP="007215D0">
      <w:pPr>
        <w:ind w:left="3969"/>
      </w:pPr>
    </w:p>
    <w:p w:rsidR="007215D0" w:rsidRDefault="007215D0" w:rsidP="007215D0">
      <w:pPr>
        <w:ind w:firstLine="567"/>
        <w:jc w:val="both"/>
      </w:pPr>
      <w:r>
        <w:t>Art. 1º - Fica declarado de utilidade pública municipal a ASSOCIAÇÃO POUSO-ALEGRENSE DO DESENVOLVIMENTO ARTÍSTICO E CULTURAL, inscrita no CNPJ sob o nº 06.882.030/0001-55, com sede na Rua José Gonçalves nº 55 – Bairro Cidade Jardim, nesta cidade, registrada no livro A-8, sob o nº 3.693, do Cartório de Registro Civil de Pessoas Jurídicas, em 05 de julho de 2004.</w:t>
      </w:r>
    </w:p>
    <w:p w:rsidR="007215D0" w:rsidRDefault="007215D0" w:rsidP="007215D0">
      <w:pPr>
        <w:ind w:firstLine="567"/>
        <w:jc w:val="both"/>
      </w:pPr>
      <w:r>
        <w:t xml:space="preserve"> </w:t>
      </w:r>
    </w:p>
    <w:p w:rsidR="007215D0" w:rsidRDefault="007215D0" w:rsidP="007215D0">
      <w:pPr>
        <w:ind w:firstLine="567"/>
        <w:jc w:val="both"/>
      </w:pPr>
      <w:r>
        <w:t xml:space="preserve"> Art. 2º - Revogam-se as disposições em contrário.</w:t>
      </w:r>
    </w:p>
    <w:p w:rsidR="007215D0" w:rsidRDefault="007215D0" w:rsidP="007215D0">
      <w:pPr>
        <w:ind w:firstLine="567"/>
        <w:jc w:val="both"/>
      </w:pPr>
      <w:r>
        <w:t xml:space="preserve"> </w:t>
      </w:r>
    </w:p>
    <w:p w:rsidR="007215D0" w:rsidRDefault="007215D0" w:rsidP="007215D0">
      <w:pPr>
        <w:ind w:firstLine="567"/>
        <w:jc w:val="both"/>
      </w:pPr>
      <w:r>
        <w:t xml:space="preserve"> Art. 3º - Esta Lei entra em vigor na data de sua publicação.</w:t>
      </w:r>
    </w:p>
    <w:p w:rsidR="007215D0" w:rsidRDefault="007215D0" w:rsidP="007215D0">
      <w:pPr>
        <w:ind w:firstLine="567"/>
        <w:jc w:val="both"/>
      </w:pPr>
      <w:bookmarkStart w:id="0" w:name="_GoBack"/>
      <w:bookmarkEnd w:id="0"/>
    </w:p>
    <w:sectPr w:rsidR="007215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D0"/>
    <w:rsid w:val="007215D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2014-04-29T03:13:00Z</dcterms:created>
  <dcterms:modified xsi:type="dcterms:W3CDTF">2014-04-29T03:13:00Z</dcterms:modified>
</cp:coreProperties>
</file>