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53D78" w:rsidP="00A53D78">
      <w:pPr>
        <w:jc w:val="center"/>
      </w:pPr>
      <w:r>
        <w:t>LEI MUNICIPAL Nº 4.575, 4 DE MAIO DE 2007</w:t>
      </w:r>
    </w:p>
    <w:p w:rsidR="00A53D78" w:rsidRDefault="00A53D78" w:rsidP="00A53D78">
      <w:pPr>
        <w:ind w:left="3969"/>
        <w:jc w:val="both"/>
      </w:pPr>
      <w:r>
        <w:t>DISPOE SOBRE A IMPLEMENTAÇÃO DO PROGRAMA DE TRIAGEM AUDITIVA NEONATAL NOS ESTABELECIMENTOS HOSPITALARES DO MUNICÍPIO DE POUSO ALEGRE.</w:t>
      </w:r>
    </w:p>
    <w:p w:rsidR="00A53D78" w:rsidRDefault="00A53D78" w:rsidP="00A53D78">
      <w:pPr>
        <w:ind w:left="3969"/>
      </w:pPr>
    </w:p>
    <w:p w:rsidR="00A53D78" w:rsidRDefault="00A53D78" w:rsidP="00A53D78">
      <w:pPr>
        <w:ind w:firstLine="567"/>
        <w:jc w:val="both"/>
      </w:pPr>
      <w:r>
        <w:t>Art. 1º - Fica instituído o Programa de Detenção Precoce da Deficiência Auditiva Infantil no Município de Pouso Alegre.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Art. 2º - O referido Programa deverá seguir as recomendações do Comitê Brasileiro sobre Perdas Auditivas na Infância.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§ 1º - O Programa deverá ser atualizado conforme venham a existir mudanças nas recomendações do Comitê Brasileiro sobre Perdas Auditivas na Infância.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§ 2º - A coordenação do Programa e a realização das avaliações auditivas caberá ao Otorrinolaringologista com experiência em audiologia infantil.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Art. 3º - O Programa de Detecção Precoce da Deficiência Auditiva Infantil é constituído pelas seguintes etapas: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I – Triagem Auditiva Neonatal, também conhecida como “Teste de Orelhinha” (pesquisa de emissões otoacústicas evocadas e pesquisa do reflexo cocleopalpebral), realizado nas maternidades pública e privadas em todos os recém-nascidos, como condição para que o mesmo seja liberado, devendo constar o resultado no Cartão da Criança e no prontuário do hospital;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II – As crianças de alto risco de surdez progressiva ou de manifestação tardia devem ter a audição avaliada, anualmente, coberto integralmente pela Secretaria Municipal de Saúde, até os três anos de vida, ou até quando persistir a doença;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III – Para as crianças que não apresentarem resposta ao “Teste da Orelhinha” deverá ser disponibilizada avaliação audiológica completa e diagnóstico do médico, que deverá estar concluído até o terceiro mês de vida;</w:t>
      </w:r>
    </w:p>
    <w:p w:rsidR="00A53D78" w:rsidRDefault="00A53D78" w:rsidP="00A53D78">
      <w:pPr>
        <w:ind w:firstLine="567"/>
        <w:jc w:val="both"/>
      </w:pPr>
      <w:r>
        <w:lastRenderedPageBreak/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IV – Para as crianças que tiverem deficiência auditiva confirmada deverá ser indicado e adaptado aparelho auditivo antes dos seis meses de idade, fornecido pela Prefeitura Municipal;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V – A terapia fonoaudiológica deverá ser iniciada antes dos seis meses de idade;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VI – Os profissionais requeridos para atender às diferentes etapas do Programa são: Pediatra, Otorrinolaringologista, Fonoaudiólogo e de outras especialidades, conforme o caso exija;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Art. 4º - Fica o Poder Executivo Municipal, através da Secretaria Municipal de Saúde, autorizado a efetuar convênios para a realização de triagem auditiva neonatal em todos os estabelecimentos hospitalares deste Município, ficando esta triagem obrigatória, assim como o “Teste do Pezinho”, conforme recomendação do “Joint Committe on Infant Hearing (JCIH)”.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Art. 5º - A Secretaria Municipal de Saúde deverá ser comunicada dos casos positivos depois da confirmação de novo exame realizado 30 (trinta) dias após o primeiro, a fim de encaminhar essas crianças ao BERA – Audiometria de Tronco Cerebral), para realização do diagnóstico definitivo.</w:t>
      </w:r>
    </w:p>
    <w:p w:rsidR="00A53D78" w:rsidRDefault="00A53D78" w:rsidP="00A53D78">
      <w:pPr>
        <w:ind w:firstLine="567"/>
        <w:jc w:val="both"/>
      </w:pPr>
      <w:r>
        <w:t xml:space="preserve"> </w:t>
      </w:r>
    </w:p>
    <w:p w:rsidR="00A53D78" w:rsidRDefault="00A53D78" w:rsidP="00A53D78">
      <w:pPr>
        <w:ind w:firstLine="567"/>
        <w:jc w:val="both"/>
      </w:pPr>
      <w:r>
        <w:t xml:space="preserve"> Art. 6º - Esta Lei entra em vigor na data de sua publicação, revogadas as disposições em contrário.</w:t>
      </w:r>
    </w:p>
    <w:p w:rsidR="00A53D78" w:rsidRDefault="00A53D78" w:rsidP="00A53D78">
      <w:pPr>
        <w:ind w:firstLine="567"/>
        <w:jc w:val="both"/>
      </w:pPr>
      <w:bookmarkStart w:id="0" w:name="_GoBack"/>
      <w:bookmarkEnd w:id="0"/>
    </w:p>
    <w:sectPr w:rsidR="00A53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78"/>
    <w:rsid w:val="00954ED9"/>
    <w:rsid w:val="00A5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2014-04-29T03:18:00Z</dcterms:created>
  <dcterms:modified xsi:type="dcterms:W3CDTF">2014-04-29T03:18:00Z</dcterms:modified>
</cp:coreProperties>
</file>