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73085" w:rsidP="00A73085">
      <w:pPr>
        <w:jc w:val="center"/>
      </w:pPr>
      <w:r>
        <w:t>LEI MUNICIPAL Nº 4.687, 9 DE MAIO DE 2008</w:t>
      </w:r>
    </w:p>
    <w:p w:rsidR="00A73085" w:rsidRDefault="00A73085" w:rsidP="00A73085">
      <w:pPr>
        <w:ind w:left="3969"/>
        <w:jc w:val="both"/>
      </w:pPr>
      <w:r>
        <w:t>DISPÕE SOBRE O CONSELHO MUNICIPAL ANTIDROGAS, E DÁ OUTRAS PROVIDÊNCIAS</w:t>
      </w:r>
    </w:p>
    <w:p w:rsidR="00A73085" w:rsidRDefault="00A73085" w:rsidP="00A73085">
      <w:pPr>
        <w:ind w:left="3969"/>
        <w:jc w:val="both"/>
      </w:pPr>
      <w:r>
        <w:t xml:space="preserve">  </w:t>
      </w:r>
    </w:p>
    <w:p w:rsidR="00A73085" w:rsidRDefault="00A73085" w:rsidP="00A73085">
      <w:pPr>
        <w:ind w:left="3969"/>
        <w:jc w:val="both"/>
      </w:pPr>
      <w:r>
        <w:t xml:space="preserve">  AUTOR: NELSON PEREIRA ROSA</w:t>
      </w:r>
    </w:p>
    <w:p w:rsidR="00A73085" w:rsidRDefault="00A73085" w:rsidP="00A73085">
      <w:pPr>
        <w:ind w:left="3969"/>
      </w:pPr>
    </w:p>
    <w:p w:rsidR="00A73085" w:rsidRDefault="00A73085" w:rsidP="00A73085">
      <w:pPr>
        <w:ind w:firstLine="567"/>
        <w:jc w:val="both"/>
      </w:pPr>
      <w:r>
        <w:t>Art. 1º - Fica instituído o Conselho Municipal Antidrogas de Pouso Alegre - COMAD, que integrar-se-á ao esforço nacional de combate às drogas e dedicar-se-á ao pleno desenvolvimento das ações referentes à redução da demanda de drogas.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§ 1º - Ao COMAD caberá atuar como coordenador das atividades de todas as instituições e entidades municipais, responsáveis pelo desenvolvimento das ações supramencionadas, assim como dos movimentos comunitários organizados e representações das instituições federais e estaduais existentes no município e dispostas a cooperar com esforço municipal.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§ 2º - O COMAD, como coordenador das atividades mencionadas no parágrafo anterior, deverá integrar-se ao sistema Nacional Antidrogas – SISNAD, de que trata o Decreto Federal nº 3.696, de 21 de dezembro de 2000.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§ 3º - Para os fins desta Lei, considera-se: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 - redução de demanda como conjunto de ações relacionadas à prevenção de uso indevido de drogas, ao tratamento, à recuperação e à reinserção social dos indivíduos apresentem transtornos decorrentes do uso indevido de drogas.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 - droga como substância natural ou produto químico que, em contato com o organismo humano, atue como depressor, estimulante, ou perturbado, alterando o funcionamento do sistema nervoso central, provocando mudanças no humor, na cognição e no comportamento, podendo causar dependência química. Podem ser classificadas em ilícitas e licitas, destacando-se, dentre essas últimas, o álcool, o tabaco e os medicamentos.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III - drogas ilícitas aquelas assim especificadas em lei nacional tratados internacionais firmados pelo Brasil, e outras, relacionadas periodicamente pelo órgão competente do </w:t>
      </w:r>
      <w:r>
        <w:lastRenderedPageBreak/>
        <w:t>Ministério da Saúde informada a Secretaria Nacional Antidrogas – SENAD e o Ministério da Justiça – MJ.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Art. 2º - São objetivos do COMAD: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 - instituir e desenvolver o Programa Municipal Antidrogas – PROMAD, destinado ao desenvolvimento das ações de redução de drogas;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 - acompanhar o desenvolvimento das ações de fiscalização e repressão, executadas pelo Estado e pela União, e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III - propor, ao Prefeito e à Câmara Municipal, as medidas que assegurem o cumprimento dos compromissos assumidos mediante a instituição desta lei.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§ 1º - O COMAD deverá avaliar, periodicamente a conjuntura municipal, mantendo atualizados o Prefeito e Câmara Municipal, quanto ao resultado de suas ações.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§ 2º - Com a finalidade de contribuir para o aprimoramento dos Sistemas Nacional e Estadual Antidrogas, o COMAD, por meio da remessa de relatórios freqüentes, deverá manter a Secretaria Nacional Antidrogas - SENAD e o Conselho Estadual Antidrogas – CONEN, permanentemente informados sobre os aspectos de interesse relacionados a sua atuação.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Art. 3º - O COMAD fica assim constituído: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 – Presidente;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 – Secretário Executivo; e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III – Membros.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lastRenderedPageBreak/>
        <w:t xml:space="preserve"> § 1º - Os conselheiros, cujas nomeações serão publicadas em Diário Oficial do Município, terão mandato de 2 (dois) anos, permitida a sua recondução, por mais uma gestão;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§ 2º - Sempre que se faça necessário, em função de tecnicidade dos temas de desenvolvimento, o Conselho poderá contar com a participação de Consultores, a serem indicados pelo Presidente e nomeados pelo Prefeito.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§ 3º - O Presidente do Conselho deverá ser designado mediante livre escolha do Prefeito, dentre os conselheiros efetivos. 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§ 4º - O COMAD será composto dos seguintes membros: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 - um representante da área municipal de Saúde;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 - um representante da área de Assistência Social;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III - o Juiz de Direito da Comarca;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IV - o Promotor de Justiça da Comarca;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V - o delegado de Polícia;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VI - uma autoridade da Polícia Militar;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VII - uma autoridade municipal de ensino;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VII - um representante da Defensoria Pública;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lastRenderedPageBreak/>
        <w:t xml:space="preserve"> IX - um representante do Conselho Tutelar;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X - quatro representantes de instituições religiosas devidamente constituídas;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XI - um representante de Organizações não governamentais – ONG’s;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XII – um representante do CONSEP.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Art.º 4 - O COMAD fica assim organizado: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 - Plenário;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 - Presidência;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III - Secretaria Executiva;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Parágrafo Único - O detalhamento da Organização do COMAD será objeto do respectivo Regimento Interno.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Art. 5º - As funções de conselheiro não serão remuneradas, porém consideradas de relevante serviço público. 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Parágrafo Único - A relevância a que se refere o presente artigo será atestada por meio de certificado expedido pelo Prefeito, mediante indicação do Presidente do Conselho.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Art. 6º - O COMAD providenciará as informações relativas à sua criação à SENAD e ao CONEN, visando sua integração aos Sistemas Nacional e Estadual Antidrogas.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Art. 7º - O COMAD providenciará a elaboração de seu Regimento Interno. </w:t>
      </w:r>
    </w:p>
    <w:p w:rsidR="00A73085" w:rsidRDefault="00A73085" w:rsidP="00A73085">
      <w:pPr>
        <w:ind w:firstLine="567"/>
        <w:jc w:val="both"/>
      </w:pPr>
      <w:r>
        <w:lastRenderedPageBreak/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Art. 8º - Esta Lei entrara em vigor na data da sua publicação, revogadas as disposições em contrário.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______________________________________________________</w:t>
      </w:r>
    </w:p>
    <w:p w:rsidR="00A73085" w:rsidRDefault="00A73085" w:rsidP="00A73085">
      <w:pPr>
        <w:ind w:firstLine="567"/>
        <w:jc w:val="both"/>
      </w:pPr>
      <w:r>
        <w:t xml:space="preserve"> Emenda nº 1: Art. 1º - O inciso I do § 3º do artigo 1º do Projeto de Lei nº 6592/2008, passa a vigorar com a seguinte redação, acrescentando, ainda, ao parágrafo 3º, os incisos IV, V, VI e VII: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“Art. 1º - ...........................................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§ 3º - .................................................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 - redução de demanda como conjunto de ações relacionadas à prevenção de uso indevido de drogas, ao tratamento, à recuperação e à reinserção social dos indivíduos apresentem transtornos decorrentes do uso indevido de drogas e de apoio a seus familiares.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 - ...................................................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III - ...................................................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IV - recomendar a celebração de convênios que propiciem a promoção de programas de prevenção primária e de programas de tratamento e recuperação para dependência química.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V - acompanhar o desempenho dos órgãos públicos municipais que prestem assistência médica, psicológica e terapêutica de maneira geral, buscando estabelecer um trabalho efetivo de prevenção à dependência química e de tratamento de recuperação de dependentes químicos e apoio a seus familiares, aberto para troca de experiências e informações às entidades da sociedade civil que dele desejem participar.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lastRenderedPageBreak/>
        <w:t xml:space="preserve"> VI - elaborar com representantes comunitários, projetos relacionados aos descritos nesta Lei.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VII - definir critérios mínimos para estabelecimentos destinados ao tratamento e recuperação de dependentes químicos, bem como promover a vistoria desses locais na esfera de sua competência, podendo atribuir classificação de grau de qualidade entre os estabelecimentos vistoriados.”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Art. 2º - O § 2º do artigo 2º do Projeto de Lei nº 6592/2008, passa a vigorar com a seguinte redação: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“Art. 2º - ..........................................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 - ....................................................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 - ...................................................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III - .................................................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§ 1º - ..............................................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§ 2º - Com a finalidade de contribuir para o aprimoramento dos Sistemas Nacional e Estadual Antidrogas, o COMAD, por meio da remessa de relatórios freqüentes, deverá manter a Secretaria Nacional Antidrogas - SENAD e o Conselho Estadual Antidrogas - CONEN, permanentemente informados sobre os aspectos de interesse relacionados a sua atuação, propondo-lhes, se necessário, alterações na legislação em vigor e nas metodologias adotadas.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Art. 3º - O § 3º do artigo 3º do Projeto de Lei nº 6592/2008, passa a vigorar com a seguinte redação, acrescentando, ainda, ao § 4º, os incisos XIII e XIV: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“Art. 3º - ...............................................</w:t>
      </w:r>
    </w:p>
    <w:p w:rsidR="00A73085" w:rsidRDefault="00A73085" w:rsidP="00A73085">
      <w:pPr>
        <w:ind w:firstLine="567"/>
        <w:jc w:val="both"/>
      </w:pPr>
      <w:r>
        <w:lastRenderedPageBreak/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 - ...........................................................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 - .........................................................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III - .......................................................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§ 1º - ………………………….......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§ 2º - ……………………………..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§ 3º - O Presidente do Conselho deverá ser designado mediante livre escolha do Prefeito, dentre os conselheiros efetivos, eleitos pelos conselheiros titulares em assembléia extraordinária por maioria absoluta.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§ 4º - O COMAD será composto dos seguintes membros: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 - ..................................;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 - .................................;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III - ................................;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IV - ................................;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V - .................................;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lastRenderedPageBreak/>
        <w:t xml:space="preserve"> VI - ................................;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VII - ...............................;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VII - ...............................;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IX - ................................;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X - .................................;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XI - ................................;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XII - ..............................;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XIII - representantes de entidades que prestem serviços de tratamento e recuperação de dependentes químicos;</w:t>
      </w:r>
    </w:p>
    <w:p w:rsidR="00A73085" w:rsidRDefault="00A73085" w:rsidP="00A73085">
      <w:pPr>
        <w:ind w:firstLine="567"/>
        <w:jc w:val="both"/>
      </w:pPr>
      <w:r>
        <w:t xml:space="preserve"> XIV - representantes de pais a alunos das Escolas Municipais e Estaduais.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Art. 4º - Fica acrescentado o artigo 8º ao Projeto de Lei nº 6592/2008, renumerando-se os demais: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“Art. 8º - O Conselho Municipal Antidrogas - COMAD de Pouso Alegre reunir-se-a em Sessões Plenárias de Deliberação, que serão realizadas ordinariamente a cada mês e. extraordinariamente, quando convocadas pelo Presidente, ou por requerimento de um terço de seus membros.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Art. 9º - Esta Lei entra em vigor na data de sua publicação, revogadas as disposições em contrário.”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lastRenderedPageBreak/>
        <w:t xml:space="preserve"> Art. 5º - Esta Emenda entra em vigor na data de sua aprovação, revogadas as disposições em contrário.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JUSTIFICATIVA</w:t>
      </w:r>
    </w:p>
    <w:p w:rsidR="00A73085" w:rsidRDefault="00A73085" w:rsidP="00A73085">
      <w:pPr>
        <w:ind w:firstLine="567"/>
        <w:jc w:val="both"/>
      </w:pPr>
      <w:r>
        <w:t xml:space="preserve"> </w:t>
      </w:r>
    </w:p>
    <w:p w:rsidR="00A73085" w:rsidRDefault="00A73085" w:rsidP="00A73085">
      <w:pPr>
        <w:ind w:firstLine="567"/>
        <w:jc w:val="both"/>
      </w:pPr>
      <w:r>
        <w:t xml:space="preserve"> A Presente emenda tem o objetivo de melhorar o projeto, visando o melhor trabalho do conselho ora criado.</w:t>
      </w:r>
    </w:p>
    <w:p w:rsidR="00A73085" w:rsidRDefault="00A73085" w:rsidP="00A73085">
      <w:pPr>
        <w:ind w:firstLine="567"/>
        <w:jc w:val="both"/>
      </w:pPr>
      <w:bookmarkStart w:id="0" w:name="_GoBack"/>
      <w:bookmarkEnd w:id="0"/>
    </w:p>
    <w:sectPr w:rsidR="00A730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85"/>
    <w:rsid w:val="00954ED9"/>
    <w:rsid w:val="00A7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1513</Words>
  <Characters>8176</Characters>
  <Application>Microsoft Office Word</Application>
  <DocSecurity>0</DocSecurity>
  <Lines>68</Lines>
  <Paragraphs>19</Paragraphs>
  <ScaleCrop>false</ScaleCrop>
  <Company/>
  <LinksUpToDate>false</LinksUpToDate>
  <CharactersWithSpaces>9670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2014-04-29T03:53:00Z</dcterms:created>
  <dcterms:modified xsi:type="dcterms:W3CDTF">2014-04-29T03:53:00Z</dcterms:modified>
</cp:coreProperties>
</file>