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A40E65" w:rsidP="00A40E65">
      <w:pPr>
        <w:jc w:val="center"/>
      </w:pPr>
      <w:r>
        <w:t>LEI MUNICIPAL Nº 4.710, 11 DE JULHO DE 2008</w:t>
      </w:r>
    </w:p>
    <w:p w:rsidR="00A40E65" w:rsidRDefault="00A40E65" w:rsidP="00A40E65">
      <w:pPr>
        <w:ind w:left="3969"/>
        <w:jc w:val="both"/>
      </w:pPr>
      <w:r>
        <w:t>TORNA SEM EFEITO A LEI MUNICIPAL Nº 4.385, DE 14 DE OUTUBRO DE 2005, QUE DISPÕE SOBRE PERMUTA DO PRÉDIO DA CÂMARA MUNICIPAL DE POUSO ALEGRE/MG.</w:t>
      </w:r>
    </w:p>
    <w:p w:rsidR="00A40E65" w:rsidRDefault="00A40E65" w:rsidP="00A40E65">
      <w:pPr>
        <w:ind w:left="3969"/>
        <w:jc w:val="both"/>
      </w:pPr>
      <w:r>
        <w:t xml:space="preserve"> </w:t>
      </w:r>
    </w:p>
    <w:p w:rsidR="00A40E65" w:rsidRDefault="00A40E65" w:rsidP="00A40E65">
      <w:pPr>
        <w:ind w:left="3969"/>
        <w:jc w:val="both"/>
      </w:pPr>
      <w:r>
        <w:t xml:space="preserve"> Autor: Vereador Geraldo Cunha Filho</w:t>
      </w:r>
    </w:p>
    <w:p w:rsidR="00A40E65" w:rsidRDefault="00A40E65" w:rsidP="00A40E65">
      <w:pPr>
        <w:ind w:left="3969"/>
      </w:pPr>
    </w:p>
    <w:p w:rsidR="00A40E65" w:rsidRDefault="00A40E65" w:rsidP="00A40E65">
      <w:pPr>
        <w:ind w:firstLine="567"/>
        <w:jc w:val="both"/>
      </w:pPr>
      <w:r>
        <w:t>Art. 1º - Torna sem efeito, a Lei Municipal nº 4.385, de 14 de outubro de 2005, publicada no jornal “Município” do dia 31 de outubro de 2005, edição 218, que “autoriza o Chefe do Poder Executivo a permutar prédio público coma Câmara Municipal de Pouso Alegre/MG e contém outras providências.”</w:t>
      </w:r>
    </w:p>
    <w:p w:rsidR="00A40E65" w:rsidRDefault="00A40E65" w:rsidP="00A40E65">
      <w:pPr>
        <w:ind w:firstLine="567"/>
        <w:jc w:val="both"/>
      </w:pPr>
      <w:r>
        <w:t xml:space="preserve"> </w:t>
      </w:r>
    </w:p>
    <w:p w:rsidR="00A40E65" w:rsidRDefault="00A40E65" w:rsidP="00A40E65">
      <w:pPr>
        <w:ind w:firstLine="567"/>
        <w:jc w:val="both"/>
      </w:pPr>
      <w:r>
        <w:t xml:space="preserve"> Art. 2º - Revogam-se as disposições em contrário.</w:t>
      </w:r>
    </w:p>
    <w:p w:rsidR="00A40E65" w:rsidRDefault="00A40E65" w:rsidP="00A40E65">
      <w:pPr>
        <w:ind w:firstLine="567"/>
        <w:jc w:val="both"/>
      </w:pPr>
      <w:r>
        <w:t xml:space="preserve"> </w:t>
      </w:r>
    </w:p>
    <w:p w:rsidR="00A40E65" w:rsidRDefault="00A40E65" w:rsidP="00A40E65">
      <w:pPr>
        <w:ind w:firstLine="567"/>
        <w:jc w:val="both"/>
      </w:pPr>
      <w:r>
        <w:t xml:space="preserve"> Art. 3º - Esta Lei entra em vigor na data de sua publicação.</w:t>
      </w:r>
    </w:p>
    <w:p w:rsidR="00A40E65" w:rsidRDefault="00A40E65" w:rsidP="00A40E65">
      <w:pPr>
        <w:ind w:firstLine="567"/>
        <w:jc w:val="both"/>
      </w:pPr>
      <w:bookmarkStart w:id="0" w:name="_GoBack"/>
      <w:bookmarkEnd w:id="0"/>
    </w:p>
    <w:sectPr w:rsidR="00A40E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E65"/>
    <w:rsid w:val="00954ED9"/>
    <w:rsid w:val="00A40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540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2014-04-29T03:55:00Z</dcterms:created>
  <dcterms:modified xsi:type="dcterms:W3CDTF">2014-04-29T03:55:00Z</dcterms:modified>
</cp:coreProperties>
</file>