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039FE" w:rsidP="001039FE">
      <w:pPr>
        <w:jc w:val="center"/>
      </w:pPr>
      <w:r>
        <w:t>LEI MUNICIPAL Nº 4.734, 8 DE SETEMBRO DE 2008</w:t>
      </w:r>
    </w:p>
    <w:p w:rsidR="001039FE" w:rsidRDefault="001039FE" w:rsidP="001039FE">
      <w:pPr>
        <w:ind w:left="3969"/>
        <w:jc w:val="both"/>
      </w:pPr>
      <w:r>
        <w:t>DISPÕE SOBRE A UTILIZAÇÃO DE PAPEL RECICLADO NAS REPARTIÇÕES PÚBLICAS DO MUNICÍPIO.</w:t>
      </w:r>
    </w:p>
    <w:p w:rsidR="001039FE" w:rsidRDefault="001039FE" w:rsidP="001039FE">
      <w:pPr>
        <w:ind w:left="3969"/>
        <w:jc w:val="both"/>
      </w:pPr>
      <w:r>
        <w:t xml:space="preserve"> </w:t>
      </w:r>
    </w:p>
    <w:p w:rsidR="001039FE" w:rsidRDefault="001039FE" w:rsidP="001039FE">
      <w:pPr>
        <w:ind w:left="3969"/>
        <w:jc w:val="both"/>
      </w:pPr>
      <w:r>
        <w:t xml:space="preserve"> AUTOR: VEREADOR RAPHAEL PRADO.</w:t>
      </w:r>
    </w:p>
    <w:p w:rsidR="001039FE" w:rsidRDefault="001039FE" w:rsidP="001039FE">
      <w:pPr>
        <w:ind w:left="3969"/>
      </w:pPr>
    </w:p>
    <w:p w:rsidR="001039FE" w:rsidRDefault="001039FE" w:rsidP="001039FE">
      <w:pPr>
        <w:ind w:firstLine="567"/>
        <w:jc w:val="both"/>
      </w:pPr>
      <w:r>
        <w:t>Art. 1°- A Administração Pública Direta e Indireta utilizará, propriamente, observada a disponibilidade existente no mercado, materiais de expedientes confeccionados em papel reciclado.</w:t>
      </w:r>
    </w:p>
    <w:p w:rsidR="001039FE" w:rsidRDefault="001039FE" w:rsidP="001039FE">
      <w:pPr>
        <w:ind w:firstLine="567"/>
        <w:jc w:val="both"/>
      </w:pPr>
      <w:r>
        <w:t xml:space="preserve"> </w:t>
      </w:r>
    </w:p>
    <w:p w:rsidR="001039FE" w:rsidRDefault="001039FE" w:rsidP="001039FE">
      <w:pPr>
        <w:ind w:firstLine="567"/>
        <w:jc w:val="both"/>
      </w:pPr>
      <w:r>
        <w:t xml:space="preserve"> § 1° - Como material de expediente de uso diário, entende-se: envelopes, cartões, formulários, blocos, rascunhos, notas, recibos, papéis timbrados, publicações, processos, boletins, embalagens e de uso similares.</w:t>
      </w:r>
    </w:p>
    <w:p w:rsidR="001039FE" w:rsidRDefault="001039FE" w:rsidP="001039FE">
      <w:pPr>
        <w:ind w:firstLine="567"/>
        <w:jc w:val="both"/>
      </w:pPr>
      <w:r>
        <w:t xml:space="preserve"> </w:t>
      </w:r>
    </w:p>
    <w:p w:rsidR="001039FE" w:rsidRDefault="001039FE" w:rsidP="001039FE">
      <w:pPr>
        <w:ind w:firstLine="567"/>
        <w:jc w:val="both"/>
      </w:pPr>
      <w:r>
        <w:t xml:space="preserve"> § 2 ° - O dispositivo no “caput” deste artigo não se aplica no caso de livros, periódicos e similares adquiridos ou produzidos pela Administração Pública.</w:t>
      </w:r>
    </w:p>
    <w:p w:rsidR="001039FE" w:rsidRDefault="001039FE" w:rsidP="001039FE">
      <w:pPr>
        <w:ind w:firstLine="567"/>
        <w:jc w:val="both"/>
      </w:pPr>
      <w:r>
        <w:t xml:space="preserve"> </w:t>
      </w:r>
    </w:p>
    <w:p w:rsidR="001039FE" w:rsidRDefault="001039FE" w:rsidP="001039FE">
      <w:pPr>
        <w:ind w:firstLine="567"/>
        <w:jc w:val="both"/>
      </w:pPr>
      <w:r>
        <w:t xml:space="preserve"> Art. 2° - Para os efeitos do dispositivo nesta Lei entende-se como reciclados o papel que possui em sua composição, pelo menos 50% (cinqüenta por cento) de material obtido a partir do reaproveitamento de papel usado.</w:t>
      </w:r>
    </w:p>
    <w:p w:rsidR="001039FE" w:rsidRDefault="001039FE" w:rsidP="001039FE">
      <w:pPr>
        <w:ind w:firstLine="567"/>
        <w:jc w:val="both"/>
      </w:pPr>
      <w:r>
        <w:t xml:space="preserve"> </w:t>
      </w:r>
    </w:p>
    <w:p w:rsidR="001039FE" w:rsidRDefault="001039FE" w:rsidP="001039FE">
      <w:pPr>
        <w:ind w:firstLine="567"/>
        <w:jc w:val="both"/>
      </w:pPr>
      <w:r>
        <w:t xml:space="preserve"> Art. 3° - À margem dos documentos expedidos como papel reciclado será impressa a expressão: “PAPEL RECICLADO, MENOR CUSTO AMBIENTAL”.</w:t>
      </w:r>
    </w:p>
    <w:p w:rsidR="001039FE" w:rsidRDefault="001039FE" w:rsidP="001039FE">
      <w:pPr>
        <w:ind w:firstLine="567"/>
        <w:jc w:val="both"/>
      </w:pPr>
      <w:r>
        <w:t xml:space="preserve"> </w:t>
      </w:r>
    </w:p>
    <w:p w:rsidR="001039FE" w:rsidRDefault="001039FE" w:rsidP="001039FE">
      <w:pPr>
        <w:ind w:firstLine="567"/>
        <w:jc w:val="both"/>
      </w:pPr>
      <w:r>
        <w:t xml:space="preserve"> Art. 4° - A prioridade a que se refere o art. 1° desta Lei se dará sempre que o papel reciclado for ofertado em condições favoráveis de preço, prazo de entrega e de pagamento em relação ao papel convencional.</w:t>
      </w:r>
    </w:p>
    <w:p w:rsidR="001039FE" w:rsidRDefault="001039FE" w:rsidP="001039FE">
      <w:pPr>
        <w:ind w:firstLine="567"/>
        <w:jc w:val="both"/>
      </w:pPr>
      <w:r>
        <w:t xml:space="preserve"> </w:t>
      </w:r>
    </w:p>
    <w:p w:rsidR="001039FE" w:rsidRDefault="001039FE" w:rsidP="001039FE">
      <w:pPr>
        <w:ind w:firstLine="567"/>
        <w:jc w:val="both"/>
      </w:pPr>
      <w:r>
        <w:t xml:space="preserve"> Art. 5° - O Poder Executivo regulamentará esta Lei no prazo de 30 dias.</w:t>
      </w:r>
    </w:p>
    <w:p w:rsidR="001039FE" w:rsidRDefault="001039FE" w:rsidP="001039FE">
      <w:pPr>
        <w:ind w:firstLine="567"/>
        <w:jc w:val="both"/>
      </w:pPr>
      <w:r>
        <w:t xml:space="preserve"> </w:t>
      </w:r>
    </w:p>
    <w:p w:rsidR="001039FE" w:rsidRDefault="001039FE" w:rsidP="001039FE">
      <w:pPr>
        <w:ind w:firstLine="567"/>
        <w:jc w:val="both"/>
      </w:pPr>
      <w:r>
        <w:t xml:space="preserve"> Art. 6° - Esta Lei entra em vigor na data de sua publicação.</w:t>
      </w:r>
    </w:p>
    <w:p w:rsidR="001039FE" w:rsidRDefault="001039FE" w:rsidP="001039FE">
      <w:pPr>
        <w:ind w:firstLine="567"/>
        <w:jc w:val="both"/>
      </w:pPr>
      <w:r>
        <w:lastRenderedPageBreak/>
        <w:t xml:space="preserve"> </w:t>
      </w:r>
    </w:p>
    <w:p w:rsidR="001039FE" w:rsidRDefault="001039FE" w:rsidP="001039FE">
      <w:pPr>
        <w:ind w:firstLine="567"/>
        <w:jc w:val="both"/>
      </w:pPr>
      <w:r>
        <w:t xml:space="preserve"> Art. 7° - Revogam-se as disposições em contrário.</w:t>
      </w:r>
    </w:p>
    <w:p w:rsidR="001039FE" w:rsidRDefault="001039FE" w:rsidP="001039FE">
      <w:pPr>
        <w:ind w:firstLine="567"/>
        <w:jc w:val="both"/>
      </w:pPr>
      <w:bookmarkStart w:id="0" w:name="_GoBack"/>
      <w:bookmarkEnd w:id="0"/>
    </w:p>
    <w:sectPr w:rsidR="00103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FE"/>
    <w:rsid w:val="001039F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2014-04-29T03:57:00Z</dcterms:created>
  <dcterms:modified xsi:type="dcterms:W3CDTF">2014-04-29T03:57:00Z</dcterms:modified>
</cp:coreProperties>
</file>