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3073" w:rsidP="00463073">
      <w:pPr>
        <w:jc w:val="center"/>
      </w:pPr>
      <w:r>
        <w:t>LEI MUNICIPAL Nº 4.740, 3 DE NOVEMBRO DE 2008</w:t>
      </w:r>
    </w:p>
    <w:p w:rsidR="00463073" w:rsidRDefault="00463073" w:rsidP="00463073">
      <w:pPr>
        <w:ind w:left="3969"/>
        <w:jc w:val="both"/>
      </w:pPr>
      <w:r>
        <w:t>TORNA SEM EFEITO A LEI MUNICIPAL Nº 3.356 DE 09 DE NOVEMBRO DE 1997, QUE IMPÕE RESTRIÇÕES AOS PROJETOS DE LEI RELATIVOS A DENOMINAÇÕES DE VIAS E LOGRADOUROS PÚBLICOS.</w:t>
      </w:r>
    </w:p>
    <w:p w:rsidR="00463073" w:rsidRDefault="00463073" w:rsidP="00463073">
      <w:pPr>
        <w:ind w:left="3969"/>
        <w:jc w:val="both"/>
      </w:pPr>
      <w:r>
        <w:t xml:space="preserve"> </w:t>
      </w:r>
    </w:p>
    <w:p w:rsidR="00463073" w:rsidRDefault="00463073" w:rsidP="00463073">
      <w:pPr>
        <w:ind w:left="3969"/>
        <w:jc w:val="both"/>
      </w:pPr>
      <w:r>
        <w:t xml:space="preserve"> Autores: Vereadores Virgília Rosa</w:t>
      </w:r>
    </w:p>
    <w:p w:rsidR="00463073" w:rsidRDefault="00463073" w:rsidP="00463073">
      <w:pPr>
        <w:ind w:left="3969"/>
      </w:pPr>
    </w:p>
    <w:p w:rsidR="00463073" w:rsidRDefault="00463073" w:rsidP="00463073">
      <w:pPr>
        <w:ind w:firstLine="567"/>
        <w:jc w:val="both"/>
      </w:pPr>
      <w:r>
        <w:t>Art. 1°- Torna sem efeito, a Lei Municipal n. 3.356, de  09 de novembro de 1997, que “impõe restrições aos projetos de lei relativos a denominações de vias e logradouros públicos”.</w:t>
      </w:r>
    </w:p>
    <w:p w:rsidR="00463073" w:rsidRDefault="00463073" w:rsidP="00463073">
      <w:pPr>
        <w:ind w:firstLine="567"/>
        <w:jc w:val="both"/>
      </w:pPr>
      <w:r>
        <w:t xml:space="preserve"> </w:t>
      </w:r>
    </w:p>
    <w:p w:rsidR="00463073" w:rsidRDefault="00463073" w:rsidP="00463073">
      <w:pPr>
        <w:ind w:firstLine="567"/>
        <w:jc w:val="both"/>
      </w:pPr>
      <w:r>
        <w:t xml:space="preserve"> Art. 2° - Revogam-se as disposições em contrário.</w:t>
      </w:r>
    </w:p>
    <w:p w:rsidR="00463073" w:rsidRDefault="00463073" w:rsidP="00463073">
      <w:pPr>
        <w:ind w:firstLine="567"/>
        <w:jc w:val="both"/>
      </w:pPr>
      <w:r>
        <w:t xml:space="preserve"> </w:t>
      </w:r>
    </w:p>
    <w:p w:rsidR="00463073" w:rsidRDefault="00463073" w:rsidP="00463073">
      <w:pPr>
        <w:ind w:firstLine="567"/>
        <w:jc w:val="both"/>
      </w:pPr>
      <w:r>
        <w:t xml:space="preserve"> Art. 3° - Esta Lei entra em vigor na data de sua publicação.</w:t>
      </w:r>
    </w:p>
    <w:p w:rsidR="00463073" w:rsidRDefault="00463073" w:rsidP="00463073">
      <w:pPr>
        <w:ind w:firstLine="567"/>
        <w:jc w:val="both"/>
      </w:pPr>
      <w:bookmarkStart w:id="0" w:name="_GoBack"/>
      <w:bookmarkEnd w:id="0"/>
    </w:p>
    <w:sectPr w:rsidR="00463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73"/>
    <w:rsid w:val="004630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