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E5171" w:rsidP="009E5171">
      <w:pPr>
        <w:jc w:val="center"/>
      </w:pPr>
      <w:r>
        <w:t>LEI MUNICIPAL Nº 4.747, 28 DE NOVEMBRO DE 2008</w:t>
      </w:r>
    </w:p>
    <w:p w:rsidR="009E5171" w:rsidRDefault="009E5171" w:rsidP="009E5171">
      <w:pPr>
        <w:ind w:left="3969"/>
        <w:jc w:val="both"/>
      </w:pPr>
      <w:r>
        <w:t>DENOMINAÇÃO DE VIA PÚBLICA: AVENIDA JOAQUIM MOYSÉS DE OLIVEIRA E SILVA .</w:t>
      </w:r>
    </w:p>
    <w:p w:rsidR="009E5171" w:rsidRDefault="009E5171" w:rsidP="009E5171">
      <w:pPr>
        <w:ind w:left="3969"/>
        <w:jc w:val="both"/>
      </w:pPr>
      <w:r>
        <w:t xml:space="preserve"> </w:t>
      </w:r>
    </w:p>
    <w:p w:rsidR="009E5171" w:rsidRDefault="009E5171" w:rsidP="009E5171">
      <w:pPr>
        <w:ind w:left="3969"/>
        <w:jc w:val="both"/>
      </w:pPr>
      <w:r>
        <w:t xml:space="preserve"> Autora: Virgilia Rosa</w:t>
      </w:r>
    </w:p>
    <w:p w:rsidR="009E5171" w:rsidRDefault="009E5171" w:rsidP="009E5171">
      <w:pPr>
        <w:ind w:left="3969"/>
      </w:pPr>
    </w:p>
    <w:p w:rsidR="009E5171" w:rsidRDefault="009E5171" w:rsidP="009E5171">
      <w:pPr>
        <w:ind w:firstLine="567"/>
        <w:jc w:val="both"/>
      </w:pPr>
      <w:r>
        <w:t>Art. 1º - Passa a denominar-se AVENIDA JOAQUIM MOYSÉS DE OLIVEIRA E SILVA, a atual Avenida M1 no loteamento Mirante Santa Bárbara.</w:t>
      </w:r>
    </w:p>
    <w:p w:rsidR="009E5171" w:rsidRDefault="009E5171" w:rsidP="009E5171">
      <w:pPr>
        <w:ind w:firstLine="567"/>
        <w:jc w:val="both"/>
      </w:pPr>
      <w:r>
        <w:t xml:space="preserve"> </w:t>
      </w:r>
    </w:p>
    <w:p w:rsidR="009E5171" w:rsidRDefault="009E5171" w:rsidP="009E5171">
      <w:pPr>
        <w:ind w:firstLine="567"/>
        <w:jc w:val="both"/>
      </w:pPr>
      <w:r>
        <w:t xml:space="preserve"> </w:t>
      </w:r>
    </w:p>
    <w:p w:rsidR="009E5171" w:rsidRDefault="009E5171" w:rsidP="009E517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E5171" w:rsidRDefault="009E5171" w:rsidP="009E5171">
      <w:pPr>
        <w:ind w:firstLine="567"/>
        <w:jc w:val="both"/>
      </w:pPr>
      <w:bookmarkStart w:id="0" w:name="_GoBack"/>
      <w:bookmarkEnd w:id="0"/>
    </w:p>
    <w:sectPr w:rsidR="009E5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71"/>
    <w:rsid w:val="00954ED9"/>
    <w:rsid w:val="009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