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509B7" w:rsidP="00F509B7">
      <w:pPr>
        <w:jc w:val="center"/>
      </w:pPr>
      <w:r>
        <w:t>LEI MUNICIPAL Nº 4.806, 28 DE ABRIL DE 2009</w:t>
      </w:r>
    </w:p>
    <w:p w:rsidR="00F509B7" w:rsidRDefault="00F509B7" w:rsidP="00F509B7">
      <w:pPr>
        <w:ind w:left="3969"/>
        <w:jc w:val="both"/>
      </w:pPr>
      <w:r>
        <w:t>Determina a inclusão de conteúdos referentes à cidadania nos currículos da rede municipal de ensino</w:t>
      </w:r>
    </w:p>
    <w:p w:rsidR="00F509B7" w:rsidRDefault="00F509B7" w:rsidP="00F509B7">
      <w:pPr>
        <w:ind w:left="3969"/>
      </w:pPr>
    </w:p>
    <w:p w:rsidR="00F509B7" w:rsidRDefault="00F509B7" w:rsidP="00F509B7">
      <w:pPr>
        <w:ind w:firstLine="567"/>
        <w:jc w:val="both"/>
      </w:pPr>
      <w:r>
        <w:t>Art.1º - As escolas de ensino fundamental e médio integrantes do Sistema Municipal de Educação incluirão em seu plano curricular, conteúdos e atividades relativos à cidadania, a serem desenvolvidos de forma interdisciplinar.</w:t>
      </w:r>
    </w:p>
    <w:p w:rsidR="00F509B7" w:rsidRDefault="00F509B7" w:rsidP="00F509B7">
      <w:pPr>
        <w:ind w:firstLine="567"/>
        <w:jc w:val="both"/>
      </w:pPr>
      <w:r>
        <w:t xml:space="preserve"> </w:t>
      </w:r>
    </w:p>
    <w:p w:rsidR="00F509B7" w:rsidRDefault="00F509B7" w:rsidP="00F509B7">
      <w:pPr>
        <w:ind w:firstLine="567"/>
        <w:jc w:val="both"/>
      </w:pPr>
      <w:r>
        <w:t xml:space="preserve"> Art. 2º - Integram os conteúdos a que se refere o art. 1º os seguintes temas:</w:t>
      </w:r>
    </w:p>
    <w:p w:rsidR="00F509B7" w:rsidRDefault="00F509B7" w:rsidP="00F509B7">
      <w:pPr>
        <w:ind w:firstLine="567"/>
        <w:jc w:val="both"/>
      </w:pPr>
      <w:r>
        <w:t xml:space="preserve"> </w:t>
      </w:r>
    </w:p>
    <w:p w:rsidR="00F509B7" w:rsidRDefault="00F509B7" w:rsidP="00F509B7">
      <w:pPr>
        <w:ind w:firstLine="567"/>
        <w:jc w:val="both"/>
      </w:pPr>
      <w:r>
        <w:t xml:space="preserve"> I - direitos humanos, compreendendo:</w:t>
      </w:r>
    </w:p>
    <w:p w:rsidR="00F509B7" w:rsidRDefault="00F509B7" w:rsidP="00F509B7">
      <w:pPr>
        <w:ind w:firstLine="567"/>
        <w:jc w:val="both"/>
      </w:pPr>
      <w:r>
        <w:t xml:space="preserve"> a) direitos e garantias fundamentais;</w:t>
      </w:r>
    </w:p>
    <w:p w:rsidR="00F509B7" w:rsidRDefault="00F509B7" w:rsidP="00F509B7">
      <w:pPr>
        <w:ind w:firstLine="567"/>
        <w:jc w:val="both"/>
      </w:pPr>
      <w:r>
        <w:t xml:space="preserve"> b) direitos da criança e do adolescente;</w:t>
      </w:r>
    </w:p>
    <w:p w:rsidR="00F509B7" w:rsidRDefault="00F509B7" w:rsidP="00F509B7">
      <w:pPr>
        <w:ind w:firstLine="567"/>
        <w:jc w:val="both"/>
      </w:pPr>
      <w:r>
        <w:t xml:space="preserve"> c) direitos políticos e sociais;</w:t>
      </w:r>
    </w:p>
    <w:p w:rsidR="00F509B7" w:rsidRDefault="00F509B7" w:rsidP="00F509B7">
      <w:pPr>
        <w:ind w:firstLine="567"/>
        <w:jc w:val="both"/>
      </w:pPr>
      <w:r>
        <w:t xml:space="preserve"> </w:t>
      </w:r>
    </w:p>
    <w:p w:rsidR="00F509B7" w:rsidRDefault="00F509B7" w:rsidP="00F509B7">
      <w:pPr>
        <w:ind w:firstLine="567"/>
        <w:jc w:val="both"/>
      </w:pPr>
      <w:r>
        <w:t xml:space="preserve"> II - noções de direito constitucional e eleitoral;</w:t>
      </w:r>
    </w:p>
    <w:p w:rsidR="00F509B7" w:rsidRDefault="00F509B7" w:rsidP="00F509B7">
      <w:pPr>
        <w:ind w:firstLine="567"/>
        <w:jc w:val="both"/>
      </w:pPr>
      <w:r>
        <w:t xml:space="preserve"> </w:t>
      </w:r>
    </w:p>
    <w:p w:rsidR="00F509B7" w:rsidRDefault="00F509B7" w:rsidP="00F509B7">
      <w:pPr>
        <w:ind w:firstLine="567"/>
        <w:jc w:val="both"/>
      </w:pPr>
      <w:r>
        <w:t xml:space="preserve"> III - organização político-administrativa dos entes federados;</w:t>
      </w:r>
    </w:p>
    <w:p w:rsidR="00F509B7" w:rsidRDefault="00F509B7" w:rsidP="00F509B7">
      <w:pPr>
        <w:ind w:firstLine="567"/>
        <w:jc w:val="both"/>
      </w:pPr>
      <w:r>
        <w:t xml:space="preserve"> </w:t>
      </w:r>
    </w:p>
    <w:p w:rsidR="00F509B7" w:rsidRDefault="00F509B7" w:rsidP="00F509B7">
      <w:pPr>
        <w:ind w:firstLine="567"/>
        <w:jc w:val="both"/>
      </w:pPr>
      <w:r>
        <w:t xml:space="preserve"> IV - educação ambiental;</w:t>
      </w:r>
    </w:p>
    <w:p w:rsidR="00F509B7" w:rsidRDefault="00F509B7" w:rsidP="00F509B7">
      <w:pPr>
        <w:ind w:firstLine="567"/>
        <w:jc w:val="both"/>
      </w:pPr>
      <w:r>
        <w:t xml:space="preserve"> </w:t>
      </w:r>
    </w:p>
    <w:p w:rsidR="00F509B7" w:rsidRDefault="00F509B7" w:rsidP="00F509B7">
      <w:pPr>
        <w:ind w:firstLine="567"/>
        <w:jc w:val="both"/>
      </w:pPr>
      <w:r>
        <w:t xml:space="preserve"> V - direitos do trabalhador;</w:t>
      </w:r>
    </w:p>
    <w:p w:rsidR="00F509B7" w:rsidRDefault="00F509B7" w:rsidP="00F509B7">
      <w:pPr>
        <w:ind w:firstLine="567"/>
        <w:jc w:val="both"/>
      </w:pPr>
      <w:r>
        <w:t xml:space="preserve"> </w:t>
      </w:r>
    </w:p>
    <w:p w:rsidR="00F509B7" w:rsidRDefault="00F509B7" w:rsidP="00F509B7">
      <w:pPr>
        <w:ind w:firstLine="567"/>
        <w:jc w:val="both"/>
      </w:pPr>
      <w:r>
        <w:t xml:space="preserve"> VI - formas de acesso do cidadão à justiça;</w:t>
      </w:r>
    </w:p>
    <w:p w:rsidR="00F509B7" w:rsidRDefault="00F509B7" w:rsidP="00F509B7">
      <w:pPr>
        <w:ind w:firstLine="567"/>
        <w:jc w:val="both"/>
      </w:pPr>
      <w:r>
        <w:t xml:space="preserve"> </w:t>
      </w:r>
    </w:p>
    <w:p w:rsidR="00F509B7" w:rsidRDefault="00F509B7" w:rsidP="00F509B7">
      <w:pPr>
        <w:ind w:firstLine="567"/>
        <w:jc w:val="both"/>
      </w:pPr>
      <w:r>
        <w:t xml:space="preserve"> VII - direitos do consumidor.</w:t>
      </w:r>
    </w:p>
    <w:p w:rsidR="00F509B7" w:rsidRDefault="00F509B7" w:rsidP="00F509B7">
      <w:pPr>
        <w:ind w:firstLine="567"/>
        <w:jc w:val="both"/>
      </w:pPr>
      <w:r>
        <w:t xml:space="preserve"> </w:t>
      </w:r>
    </w:p>
    <w:p w:rsidR="00F509B7" w:rsidRDefault="00F509B7" w:rsidP="00F509B7">
      <w:pPr>
        <w:ind w:firstLine="567"/>
        <w:jc w:val="both"/>
      </w:pPr>
      <w:r>
        <w:lastRenderedPageBreak/>
        <w:t xml:space="preserve"> Art. 3º - Esta lei entra em vigor na data de sua publicação, revogadas as disposições em contrário.</w:t>
      </w:r>
    </w:p>
    <w:p w:rsidR="00F509B7" w:rsidRDefault="00F509B7" w:rsidP="00F509B7">
      <w:pPr>
        <w:ind w:firstLine="567"/>
        <w:jc w:val="both"/>
      </w:pPr>
      <w:bookmarkStart w:id="0" w:name="_GoBack"/>
      <w:bookmarkEnd w:id="0"/>
    </w:p>
    <w:sectPr w:rsidR="00F509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B7"/>
    <w:rsid w:val="00954ED9"/>
    <w:rsid w:val="00F5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2014-04-29T04:04:00Z</dcterms:created>
  <dcterms:modified xsi:type="dcterms:W3CDTF">2014-04-29T04:04:00Z</dcterms:modified>
</cp:coreProperties>
</file>