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44EE7" w:rsidP="00144EE7">
      <w:pPr>
        <w:jc w:val="center"/>
      </w:pPr>
      <w:r>
        <w:t>LEI MUNICIPAL Nº 5.068, 8 DE JULHO DE 2011</w:t>
      </w:r>
    </w:p>
    <w:p w:rsidR="00144EE7" w:rsidRDefault="00144EE7" w:rsidP="00144EE7">
      <w:pPr>
        <w:ind w:left="3969"/>
        <w:jc w:val="both"/>
      </w:pPr>
      <w:r>
        <w:t>DISPÕE SOBRE DENOMINAÇÃO LOGRADOURO PÚBLICO: PRAÇA DA ESPERANÇA</w:t>
      </w:r>
    </w:p>
    <w:p w:rsidR="00144EE7" w:rsidRDefault="00144EE7" w:rsidP="00144EE7">
      <w:pPr>
        <w:ind w:left="3969"/>
        <w:jc w:val="both"/>
      </w:pPr>
      <w:r>
        <w:t xml:space="preserve"> Autor: Ver. Dulcinéia Maria da Costa</w:t>
      </w:r>
    </w:p>
    <w:p w:rsidR="00144EE7" w:rsidRDefault="00144EE7" w:rsidP="00144EE7">
      <w:pPr>
        <w:ind w:left="3969"/>
      </w:pPr>
    </w:p>
    <w:p w:rsidR="00144EE7" w:rsidRDefault="00144EE7" w:rsidP="00144EE7">
      <w:pPr>
        <w:ind w:firstLine="567"/>
        <w:jc w:val="both"/>
      </w:pPr>
      <w:r>
        <w:t>Art. 1º - Passa a denominar-se: PRAÇA DA ESPERANÇA a praça comunitária do bairro Morumbi, recentemente inaugurada.</w:t>
      </w:r>
    </w:p>
    <w:p w:rsidR="00144EE7" w:rsidRDefault="00144EE7" w:rsidP="00144EE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44EE7" w:rsidRDefault="00144EE7" w:rsidP="00144EE7">
      <w:pPr>
        <w:ind w:firstLine="567"/>
        <w:jc w:val="both"/>
      </w:pPr>
      <w:bookmarkStart w:id="0" w:name="_GoBack"/>
      <w:bookmarkEnd w:id="0"/>
    </w:p>
    <w:sectPr w:rsidR="00144E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E7"/>
    <w:rsid w:val="00144EE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2014-04-29T04:31:00Z</dcterms:created>
  <dcterms:modified xsi:type="dcterms:W3CDTF">2014-04-29T04:31:00Z</dcterms:modified>
</cp:coreProperties>
</file>