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34889" w:rsidP="00034889">
      <w:pPr>
        <w:jc w:val="center"/>
      </w:pPr>
      <w:r>
        <w:t>LEI MUNICIPAL Nº 5.235, 8 DE OUTUBRO DE 2012</w:t>
      </w:r>
    </w:p>
    <w:p w:rsidR="00034889" w:rsidRDefault="00034889" w:rsidP="00034889">
      <w:pPr>
        <w:ind w:left="3969"/>
        <w:jc w:val="both"/>
      </w:pPr>
      <w:r>
        <w:t xml:space="preserve">DISPÕE SOBRE DENOMINAÇÃO DE VIA PÚBLICA: ESTRADA MUNICIPAL GERALDO PEREIRA DA SILVA </w:t>
      </w:r>
    </w:p>
    <w:p w:rsidR="00034889" w:rsidRDefault="00034889" w:rsidP="00034889">
      <w:pPr>
        <w:ind w:left="3969"/>
        <w:jc w:val="both"/>
      </w:pPr>
      <w:r>
        <w:t xml:space="preserve"> (*1916    +1970)</w:t>
      </w:r>
    </w:p>
    <w:p w:rsidR="00034889" w:rsidRDefault="00034889" w:rsidP="00034889">
      <w:pPr>
        <w:ind w:left="3969"/>
        <w:jc w:val="both"/>
      </w:pPr>
      <w:r>
        <w:t xml:space="preserve"> </w:t>
      </w:r>
    </w:p>
    <w:p w:rsidR="00034889" w:rsidRDefault="00034889" w:rsidP="00034889">
      <w:pPr>
        <w:ind w:left="3969"/>
        <w:jc w:val="both"/>
      </w:pPr>
      <w:r>
        <w:t xml:space="preserve"> Autor: Vereador Laércio Faria Machado</w:t>
      </w:r>
    </w:p>
    <w:p w:rsidR="00034889" w:rsidRDefault="00034889" w:rsidP="00034889">
      <w:pPr>
        <w:ind w:left="3969"/>
      </w:pPr>
    </w:p>
    <w:p w:rsidR="00034889" w:rsidRDefault="00034889" w:rsidP="00034889">
      <w:pPr>
        <w:ind w:firstLine="567"/>
        <w:jc w:val="both"/>
      </w:pPr>
      <w:r>
        <w:t>Art. 1° - Passa a denominar-se ESTRADA MUNICIPAL GERALDO PEREIRA DA SILVA, a estrada que tem o marco inicial próximo a propriedade do Zé Alemão, na divisa entre os bairros do Brejal e Cristal, tendo em sua extensão aproximadamente 1,4km, passando próximo as propriedades dos herdeiros e sendo o marco final da referida estrada, a bifurcação próxima a igreja do Cristal II.</w:t>
      </w:r>
    </w:p>
    <w:p w:rsidR="00034889" w:rsidRDefault="00034889" w:rsidP="00034889">
      <w:pPr>
        <w:ind w:firstLine="567"/>
        <w:jc w:val="both"/>
      </w:pPr>
      <w:r>
        <w:t xml:space="preserve"> </w:t>
      </w:r>
    </w:p>
    <w:p w:rsidR="00034889" w:rsidRDefault="00034889" w:rsidP="00034889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034889" w:rsidRDefault="00034889" w:rsidP="00034889">
      <w:pPr>
        <w:ind w:firstLine="567"/>
        <w:jc w:val="both"/>
      </w:pPr>
      <w:bookmarkStart w:id="0" w:name="_GoBack"/>
      <w:bookmarkEnd w:id="0"/>
    </w:p>
    <w:sectPr w:rsidR="00034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89"/>
    <w:rsid w:val="0003488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