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40BC" w:rsidP="009A40BC">
      <w:pPr>
        <w:jc w:val="center"/>
      </w:pPr>
      <w:r>
        <w:t>LEI MUNICIPAL Nº 5.263, 18 DE DEZEMBRO DE 2012</w:t>
      </w:r>
    </w:p>
    <w:p w:rsidR="009A40BC" w:rsidRDefault="009A40BC" w:rsidP="009A40BC">
      <w:pPr>
        <w:ind w:left="3969"/>
        <w:jc w:val="both"/>
      </w:pPr>
      <w:r>
        <w:t>DISPÕE SOBRE DENOMINAÇÃO DE VIA PÚBLICA: AVENIDA DOMINGOS FARIA MACHADO</w:t>
      </w:r>
    </w:p>
    <w:p w:rsidR="009A40BC" w:rsidRDefault="009A40BC" w:rsidP="009A40BC">
      <w:pPr>
        <w:ind w:left="3969"/>
        <w:jc w:val="both"/>
      </w:pPr>
      <w:r>
        <w:t xml:space="preserve"> (*1927  +2009)</w:t>
      </w:r>
    </w:p>
    <w:p w:rsidR="009A40BC" w:rsidRDefault="009A40BC" w:rsidP="009A40BC">
      <w:pPr>
        <w:ind w:left="3969"/>
      </w:pPr>
    </w:p>
    <w:p w:rsidR="009A40BC" w:rsidRDefault="009A40BC" w:rsidP="009A40BC">
      <w:pPr>
        <w:ind w:firstLine="567"/>
        <w:jc w:val="both"/>
      </w:pPr>
      <w:r>
        <w:t>Art. 1° - Passa a denominar-se AVENIDA DOMINGOS FARIA MACHADO, a atual Avenida Principal no Loteamento Residencial Monte Carlo.</w:t>
      </w:r>
    </w:p>
    <w:p w:rsidR="009A40BC" w:rsidRDefault="009A40BC" w:rsidP="009A40BC">
      <w:pPr>
        <w:ind w:firstLine="567"/>
        <w:jc w:val="both"/>
      </w:pPr>
      <w:r>
        <w:t xml:space="preserve"> </w:t>
      </w:r>
    </w:p>
    <w:p w:rsidR="009A40BC" w:rsidRDefault="009A40BC" w:rsidP="009A40BC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9A40BC" w:rsidRDefault="009A40BC" w:rsidP="009A40BC">
      <w:pPr>
        <w:ind w:firstLine="567"/>
        <w:jc w:val="both"/>
      </w:pPr>
      <w:bookmarkStart w:id="0" w:name="_GoBack"/>
      <w:bookmarkEnd w:id="0"/>
    </w:p>
    <w:sectPr w:rsidR="009A4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BC"/>
    <w:rsid w:val="00954ED9"/>
    <w:rsid w:val="009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