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5F" w:rsidRDefault="00E33D5F" w:rsidP="00E33D5F">
      <w:pPr>
        <w:ind w:left="2835"/>
        <w:rPr>
          <w:b/>
          <w:color w:val="000000"/>
        </w:rPr>
      </w:pPr>
    </w:p>
    <w:p w:rsidR="00E33D5F" w:rsidRDefault="00E33D5F" w:rsidP="00E33D5F">
      <w:pPr>
        <w:ind w:left="2835"/>
        <w:rPr>
          <w:b/>
          <w:color w:val="000000"/>
        </w:rPr>
      </w:pPr>
    </w:p>
    <w:p w:rsidR="00E33D5F" w:rsidRDefault="00E33D5F" w:rsidP="00E33D5F">
      <w:pPr>
        <w:ind w:left="2835"/>
        <w:rPr>
          <w:b/>
          <w:color w:val="000000"/>
        </w:rPr>
      </w:pPr>
    </w:p>
    <w:p w:rsidR="00E33D5F" w:rsidRDefault="00E33D5F" w:rsidP="00E33D5F">
      <w:pPr>
        <w:ind w:left="2835"/>
        <w:rPr>
          <w:b/>
          <w:color w:val="000000"/>
        </w:rPr>
      </w:pPr>
    </w:p>
    <w:p w:rsidR="00E33D5F" w:rsidRDefault="00E33D5F" w:rsidP="00E33D5F">
      <w:pPr>
        <w:ind w:left="2835"/>
        <w:rPr>
          <w:b/>
          <w:color w:val="000000"/>
        </w:rPr>
      </w:pPr>
    </w:p>
    <w:p w:rsidR="00E33D5F" w:rsidRDefault="00E33D5F" w:rsidP="00E33D5F">
      <w:pPr>
        <w:ind w:left="2835"/>
        <w:rPr>
          <w:b/>
          <w:color w:val="000000"/>
        </w:rPr>
      </w:pPr>
    </w:p>
    <w:p w:rsidR="00E33D5F" w:rsidRDefault="00E33D5F" w:rsidP="00E33D5F">
      <w:pPr>
        <w:ind w:left="2835"/>
        <w:jc w:val="both"/>
        <w:rPr>
          <w:b/>
          <w:color w:val="000000"/>
        </w:rPr>
      </w:pPr>
    </w:p>
    <w:p w:rsidR="00E33D5F" w:rsidRDefault="00E33D5F" w:rsidP="00E33D5F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CD4E1F">
        <w:rPr>
          <w:b/>
          <w:color w:val="000000"/>
        </w:rPr>
        <w:t>5479</w:t>
      </w:r>
      <w:r>
        <w:rPr>
          <w:b/>
          <w:color w:val="000000"/>
        </w:rPr>
        <w:t xml:space="preserve"> / 2014</w:t>
      </w:r>
    </w:p>
    <w:p w:rsidR="00E33D5F" w:rsidRDefault="00E33D5F" w:rsidP="00E33D5F">
      <w:pPr>
        <w:spacing w:line="280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E33D5F" w:rsidRDefault="00E33D5F" w:rsidP="00E33D5F">
      <w:pPr>
        <w:spacing w:line="280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E33D5F" w:rsidRDefault="00E33D5F" w:rsidP="00E33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DENOMINAÇÃO DE LOGRADOUROS PÚBLICOS DO BAIRRO COLINAS DOS BANDEIRANTES II.</w:t>
      </w:r>
    </w:p>
    <w:p w:rsidR="00E33D5F" w:rsidRDefault="00E33D5F" w:rsidP="00E33D5F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E33D5F" w:rsidRDefault="00E33D5F" w:rsidP="00E33D5F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E33D5F">
        <w:rPr>
          <w:rFonts w:ascii="Times New Roman" w:eastAsia="Calibri" w:hAnsi="Times New Roman" w:cs="Times New Roman"/>
          <w:b/>
          <w:sz w:val="18"/>
          <w:szCs w:val="18"/>
        </w:rPr>
        <w:t>Autora:</w:t>
      </w:r>
      <w:r>
        <w:rPr>
          <w:rFonts w:ascii="Times New Roman" w:eastAsia="Calibri" w:hAnsi="Times New Roman" w:cs="Times New Roman"/>
          <w:b/>
          <w:sz w:val="18"/>
          <w:szCs w:val="18"/>
        </w:rPr>
        <w:t xml:space="preserve"> Vereadora</w:t>
      </w:r>
      <w:r w:rsidRPr="00E33D5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E33D5F">
        <w:rPr>
          <w:rFonts w:ascii="Times New Roman" w:eastAsia="Calibri" w:hAnsi="Times New Roman" w:cs="Times New Roman"/>
          <w:b/>
          <w:sz w:val="18"/>
          <w:szCs w:val="18"/>
        </w:rPr>
        <w:t>Dulcinéia</w:t>
      </w:r>
      <w:proofErr w:type="spellEnd"/>
      <w:r w:rsidRPr="00E33D5F">
        <w:rPr>
          <w:rFonts w:ascii="Times New Roman" w:eastAsia="Calibri" w:hAnsi="Times New Roman" w:cs="Times New Roman"/>
          <w:b/>
          <w:sz w:val="18"/>
          <w:szCs w:val="18"/>
        </w:rPr>
        <w:t xml:space="preserve"> Costa</w:t>
      </w:r>
    </w:p>
    <w:p w:rsidR="00E33D5F" w:rsidRPr="00E33D5F" w:rsidRDefault="00E33D5F" w:rsidP="00E33D5F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               </w:t>
      </w:r>
    </w:p>
    <w:p w:rsidR="00E33D5F" w:rsidRDefault="00E33D5F" w:rsidP="00E33D5F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E33D5F" w:rsidRDefault="00E33D5F" w:rsidP="00E33D5F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E33D5F" w:rsidRDefault="00E33D5F" w:rsidP="00E33D5F">
      <w:pPr>
        <w:tabs>
          <w:tab w:val="left" w:pos="9072"/>
        </w:tabs>
        <w:ind w:right="-142" w:firstLine="2835"/>
        <w:jc w:val="both"/>
      </w:pPr>
      <w:r>
        <w:t>A Câmara Municipal de Pouso Alegre, Estado de Minas Gerais, aprova e o Chefe do Poder Executivo sanciona e promulga a seguinte Lei:</w:t>
      </w:r>
    </w:p>
    <w:p w:rsidR="00E33D5F" w:rsidRDefault="00E33D5F" w:rsidP="00E33D5F">
      <w:pPr>
        <w:spacing w:line="280" w:lineRule="auto"/>
        <w:ind w:left="567" w:right="567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E33D5F" w:rsidRDefault="00E33D5F" w:rsidP="00E33D5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- As ruas do bairro Colinas dos Bandeirantes II passam a ter as seguintes denominações:</w:t>
      </w:r>
    </w:p>
    <w:p w:rsidR="00E33D5F" w:rsidRDefault="00E33D5F" w:rsidP="00E33D5F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Santo Expedito, a atual Rua Principal;</w:t>
      </w:r>
    </w:p>
    <w:p w:rsidR="00E33D5F" w:rsidRDefault="00E33D5F" w:rsidP="00E33D5F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Nossa Senhora do Carmo, a atual Rua 01;</w:t>
      </w:r>
    </w:p>
    <w:p w:rsidR="00E33D5F" w:rsidRDefault="00E33D5F" w:rsidP="00E33D5F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Virgínia Ferreira da Silva, a atual Rua 02.</w:t>
      </w:r>
    </w:p>
    <w:p w:rsidR="00E33D5F" w:rsidRDefault="00E33D5F" w:rsidP="00E33D5F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E33D5F" w:rsidRDefault="00E33D5F" w:rsidP="00E33D5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- Revogadas as disposições em contrário, esta Lei entra em vigor na data de sua publicação.</w:t>
      </w:r>
    </w:p>
    <w:p w:rsidR="00E33D5F" w:rsidRDefault="00E33D5F" w:rsidP="00E33D5F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E33D5F" w:rsidRDefault="00E33D5F" w:rsidP="00E33D5F">
      <w:pPr>
        <w:spacing w:line="280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E33D5F" w:rsidRDefault="00E33D5F" w:rsidP="00E33D5F">
      <w:pPr>
        <w:rPr>
          <w:color w:val="000000"/>
        </w:rPr>
      </w:pPr>
      <w:r>
        <w:rPr>
          <w:color w:val="000000"/>
        </w:rPr>
        <w:t xml:space="preserve">                      </w:t>
      </w:r>
      <w:r w:rsidR="00CD4E1F">
        <w:rPr>
          <w:color w:val="000000"/>
        </w:rPr>
        <w:t>PREFEITURA</w:t>
      </w:r>
      <w:r>
        <w:rPr>
          <w:color w:val="000000"/>
        </w:rPr>
        <w:t xml:space="preserve"> MUNICIPAL DE POUSO ALEGRE, 1</w:t>
      </w:r>
      <w:r w:rsidR="00CD4E1F">
        <w:rPr>
          <w:color w:val="000000"/>
        </w:rPr>
        <w:t>5</w:t>
      </w:r>
      <w:r>
        <w:rPr>
          <w:color w:val="000000"/>
        </w:rPr>
        <w:t xml:space="preserve"> DE JULHO DE 2014.</w:t>
      </w:r>
    </w:p>
    <w:p w:rsidR="00E33D5F" w:rsidRDefault="00E33D5F" w:rsidP="00E33D5F">
      <w:pPr>
        <w:rPr>
          <w:color w:val="000000"/>
        </w:rPr>
      </w:pPr>
    </w:p>
    <w:p w:rsidR="00E33D5F" w:rsidRDefault="00E33D5F" w:rsidP="00E33D5F">
      <w:pPr>
        <w:rPr>
          <w:color w:val="000000"/>
        </w:rPr>
      </w:pPr>
    </w:p>
    <w:p w:rsidR="00E33D5F" w:rsidRDefault="00E33D5F" w:rsidP="00E33D5F">
      <w:pPr>
        <w:rPr>
          <w:color w:val="000000"/>
        </w:rPr>
      </w:pPr>
    </w:p>
    <w:p w:rsidR="00E33D5F" w:rsidRDefault="00CD4E1F" w:rsidP="00CD4E1F">
      <w:pPr>
        <w:jc w:val="center"/>
        <w:rPr>
          <w:color w:val="000000"/>
        </w:rPr>
      </w:pPr>
      <w:r>
        <w:rPr>
          <w:color w:val="000000"/>
        </w:rPr>
        <w:t xml:space="preserve">Agnaldo </w:t>
      </w:r>
      <w:proofErr w:type="spellStart"/>
      <w:r>
        <w:rPr>
          <w:color w:val="000000"/>
        </w:rPr>
        <w:t>Perugini</w:t>
      </w:r>
      <w:proofErr w:type="spellEnd"/>
    </w:p>
    <w:p w:rsidR="00E33D5F" w:rsidRPr="00CD4E1F" w:rsidRDefault="00CD4E1F" w:rsidP="00CD4E1F">
      <w:pPr>
        <w:jc w:val="center"/>
        <w:rPr>
          <w:color w:val="000000"/>
          <w:sz w:val="20"/>
          <w:szCs w:val="20"/>
        </w:rPr>
      </w:pPr>
      <w:r w:rsidRPr="00CD4E1F">
        <w:rPr>
          <w:color w:val="000000"/>
          <w:sz w:val="20"/>
          <w:szCs w:val="20"/>
        </w:rPr>
        <w:t>PREFEITO MUNICIPAL</w:t>
      </w:r>
    </w:p>
    <w:p w:rsidR="00E33D5F" w:rsidRDefault="00E33D5F" w:rsidP="00E33D5F">
      <w:pPr>
        <w:spacing w:line="141" w:lineRule="auto"/>
        <w:rPr>
          <w:rFonts w:ascii="Arial" w:hAnsi="Arial" w:cs="Arial"/>
          <w:color w:val="000000"/>
          <w:sz w:val="20"/>
        </w:rPr>
      </w:pPr>
    </w:p>
    <w:p w:rsidR="00E33D5F" w:rsidRDefault="00E33D5F" w:rsidP="00E33D5F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E33D5F" w:rsidRDefault="00E33D5F"/>
    <w:p w:rsidR="00E33D5F" w:rsidRDefault="00CD4E1F" w:rsidP="00CD4E1F">
      <w:pPr>
        <w:jc w:val="center"/>
      </w:pPr>
      <w:r>
        <w:t>Márcio José Faria</w:t>
      </w:r>
    </w:p>
    <w:p w:rsidR="00E33D5F" w:rsidRPr="00CD4E1F" w:rsidRDefault="00CD4E1F" w:rsidP="00CD4E1F">
      <w:pPr>
        <w:jc w:val="center"/>
        <w:rPr>
          <w:sz w:val="20"/>
          <w:szCs w:val="20"/>
        </w:rPr>
      </w:pPr>
      <w:r w:rsidRPr="00CD4E1F">
        <w:rPr>
          <w:sz w:val="20"/>
          <w:szCs w:val="20"/>
        </w:rPr>
        <w:t>CHEFE DE GABINETE</w:t>
      </w:r>
    </w:p>
    <w:sectPr w:rsidR="00E33D5F" w:rsidRPr="00CD4E1F" w:rsidSect="00E33D5F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E33D5F"/>
    <w:rsid w:val="001159FC"/>
    <w:rsid w:val="001D38B5"/>
    <w:rsid w:val="00CD4E1F"/>
    <w:rsid w:val="00E3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E33D5F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671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2</cp:revision>
  <dcterms:created xsi:type="dcterms:W3CDTF">2014-07-24T16:09:00Z</dcterms:created>
  <dcterms:modified xsi:type="dcterms:W3CDTF">2014-07-24T16:09:00Z</dcterms:modified>
</cp:coreProperties>
</file>