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9E0ABC" w:rsidP="00C94212">
      <w:pPr>
        <w:ind w:left="2835"/>
        <w:rPr>
          <w:b/>
          <w:color w:val="000000"/>
        </w:rPr>
      </w:pPr>
      <w:r>
        <w:rPr>
          <w:b/>
          <w:color w:val="000000"/>
        </w:rPr>
        <w:t>LEI Nº 5485</w:t>
      </w:r>
      <w:r w:rsidR="00C94212">
        <w:rPr>
          <w:b/>
          <w:color w:val="000000"/>
        </w:rPr>
        <w:t xml:space="preserve"> / 2014</w:t>
      </w:r>
    </w:p>
    <w:p w:rsidR="00C94212" w:rsidRDefault="00C94212" w:rsidP="00C94212">
      <w:pPr>
        <w:spacing w:line="283" w:lineRule="auto"/>
        <w:ind w:left="2835"/>
        <w:rPr>
          <w:rFonts w:ascii="Arial" w:hAnsi="Arial" w:cs="Arial"/>
          <w:b/>
          <w:color w:val="000000"/>
          <w:sz w:val="20"/>
        </w:rPr>
      </w:pPr>
      <w:bookmarkStart w:id="0" w:name="_GoBack"/>
      <w:bookmarkEnd w:id="0"/>
    </w:p>
    <w:p w:rsidR="00C94212" w:rsidRDefault="00C94212" w:rsidP="00C94212">
      <w:pPr>
        <w:spacing w:line="283" w:lineRule="auto"/>
        <w:ind w:left="2835"/>
        <w:rPr>
          <w:rFonts w:ascii="Arial" w:hAnsi="Arial" w:cs="Arial"/>
          <w:b/>
          <w:color w:val="000000"/>
          <w:sz w:val="20"/>
        </w:rPr>
      </w:pPr>
    </w:p>
    <w:p w:rsidR="00C94212" w:rsidRPr="00865738" w:rsidRDefault="00C94212" w:rsidP="00C942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835" w:right="567"/>
        <w:jc w:val="both"/>
        <w:rPr>
          <w:b/>
        </w:rPr>
      </w:pPr>
      <w:r>
        <w:rPr>
          <w:b/>
        </w:rPr>
        <w:t>DECLARA UTILIDADE PÚBLICA A ASSOCIAÇÃO DOS MORADORES DO BAIRRO JARDIM GUADALUPE.</w:t>
      </w:r>
    </w:p>
    <w:p w:rsidR="00C94212" w:rsidRDefault="00C94212" w:rsidP="00C94212">
      <w:pPr>
        <w:pStyle w:val="Normal0"/>
        <w:ind w:left="2835" w:right="567"/>
        <w:jc w:val="both"/>
        <w:rPr>
          <w:rFonts w:ascii="Calibri" w:eastAsia="Calibri" w:hAnsi="Calibri"/>
          <w:sz w:val="22"/>
        </w:rPr>
      </w:pPr>
    </w:p>
    <w:p w:rsidR="00C94212" w:rsidRDefault="00C94212" w:rsidP="00C94212">
      <w:pPr>
        <w:pStyle w:val="Normal0"/>
        <w:ind w:left="2835" w:right="567"/>
        <w:jc w:val="both"/>
        <w:rPr>
          <w:rFonts w:ascii="Calibri" w:eastAsia="Calibri" w:hAnsi="Calibri"/>
          <w:sz w:val="22"/>
        </w:rPr>
      </w:pPr>
    </w:p>
    <w:p w:rsidR="009E0ABC" w:rsidRDefault="009E0ABC" w:rsidP="00C94212">
      <w:pPr>
        <w:pStyle w:val="Normal0"/>
        <w:ind w:left="2835" w:right="567"/>
        <w:jc w:val="both"/>
        <w:rPr>
          <w:rFonts w:ascii="Times New Roman" w:eastAsia="Calibri" w:hAnsi="Times New Roman" w:cs="Times New Roman"/>
          <w:b/>
          <w:szCs w:val="24"/>
        </w:rPr>
      </w:pPr>
      <w:r>
        <w:rPr>
          <w:rFonts w:ascii="Times New Roman" w:eastAsia="Calibri" w:hAnsi="Times New Roman" w:cs="Times New Roman"/>
          <w:b/>
          <w:szCs w:val="24"/>
        </w:rPr>
        <w:t>Autor: Ver. Gilberto Barreiro</w:t>
      </w:r>
    </w:p>
    <w:p w:rsidR="009E0ABC" w:rsidRPr="009E0ABC" w:rsidRDefault="009E0ABC" w:rsidP="00C94212">
      <w:pPr>
        <w:pStyle w:val="Normal0"/>
        <w:ind w:left="2835" w:right="567"/>
        <w:jc w:val="both"/>
        <w:rPr>
          <w:rFonts w:ascii="Times New Roman" w:eastAsia="Calibri" w:hAnsi="Times New Roman" w:cs="Times New Roman"/>
          <w:b/>
          <w:szCs w:val="24"/>
        </w:rPr>
      </w:pPr>
    </w:p>
    <w:p w:rsidR="00C94212" w:rsidRDefault="00C94212" w:rsidP="00C94212">
      <w:pPr>
        <w:ind w:right="567" w:firstLine="2835"/>
        <w:jc w:val="both"/>
      </w:pPr>
      <w:r>
        <w:t>A Câmara Municipal de Pouso Alegre, Estado de Minas Gerais, aprova e o Chefe do Poder Executivo sanciona e promulga a seguinte Lei:</w:t>
      </w:r>
    </w:p>
    <w:p w:rsidR="00C94212" w:rsidRDefault="00C94212" w:rsidP="00C94212">
      <w:pPr>
        <w:spacing w:line="283" w:lineRule="auto"/>
        <w:ind w:left="567" w:right="567" w:firstLine="2835"/>
        <w:rPr>
          <w:rFonts w:ascii="Arial" w:hAnsi="Arial" w:cs="Arial"/>
          <w:b/>
          <w:color w:val="000000"/>
          <w:sz w:val="20"/>
        </w:rPr>
      </w:pPr>
    </w:p>
    <w:p w:rsidR="00D0159C" w:rsidRDefault="00C94212" w:rsidP="00C94212">
      <w:pPr>
        <w:pStyle w:val="Normal0"/>
        <w:ind w:right="567" w:firstLine="2835"/>
        <w:jc w:val="both"/>
        <w:rPr>
          <w:rFonts w:ascii="Times New Roman" w:eastAsia="Times New Roman" w:hAnsi="Times New Roman"/>
          <w:color w:val="000000"/>
        </w:rPr>
      </w:pPr>
      <w:r w:rsidRPr="00D0159C">
        <w:rPr>
          <w:rFonts w:ascii="Times New Roman" w:eastAsia="Times New Roman" w:hAnsi="Times New Roman"/>
          <w:b/>
          <w:color w:val="000000"/>
        </w:rPr>
        <w:t>Art. 1º</w:t>
      </w:r>
      <w:r>
        <w:rPr>
          <w:rFonts w:ascii="Times New Roman" w:eastAsia="Times New Roman" w:hAnsi="Times New Roman"/>
          <w:color w:val="000000"/>
        </w:rPr>
        <w:t xml:space="preserve"> - Fica declarad</w:t>
      </w:r>
      <w:r w:rsidR="00D0159C">
        <w:rPr>
          <w:rFonts w:ascii="Times New Roman" w:eastAsia="Times New Roman" w:hAnsi="Times New Roman"/>
          <w:color w:val="000000"/>
        </w:rPr>
        <w:t>a</w:t>
      </w:r>
      <w:r>
        <w:rPr>
          <w:rFonts w:ascii="Times New Roman" w:eastAsia="Times New Roman" w:hAnsi="Times New Roman"/>
          <w:color w:val="000000"/>
        </w:rPr>
        <w:t xml:space="preserve"> de Utilidade Pública a "Associação dos Moradores do Bairro Jardim Guadalupe", inscrita no CNPJ sob o n.º 15.484.004/0001-60, com sede na Rua Sete, n.º 261, bairro Jardim Guadalupe, nesta cidade, com abertura da associação em ata no dia 03 de abril de 2012 com Estatuto registrado, no dia 03 de abril de 2014, no Livro A-26 do Cartório de Registro de Títulos e Documentos e Civil das Pessoas Jurídicas, sob o número de ordem 7170.</w:t>
      </w:r>
    </w:p>
    <w:p w:rsidR="00D0159C" w:rsidRDefault="00D0159C" w:rsidP="00C94212">
      <w:pPr>
        <w:pStyle w:val="Normal0"/>
        <w:ind w:right="567" w:firstLine="2835"/>
        <w:jc w:val="both"/>
        <w:rPr>
          <w:rFonts w:ascii="Times New Roman" w:eastAsia="Times New Roman" w:hAnsi="Times New Roman"/>
          <w:color w:val="000000"/>
        </w:rPr>
      </w:pPr>
    </w:p>
    <w:p w:rsidR="00C94212" w:rsidRDefault="00C94212" w:rsidP="00C94212">
      <w:pPr>
        <w:pStyle w:val="Normal0"/>
        <w:ind w:right="567" w:firstLine="2835"/>
        <w:jc w:val="both"/>
        <w:rPr>
          <w:rFonts w:ascii="Times New Roman" w:eastAsia="Times New Roman" w:hAnsi="Times New Roman"/>
          <w:color w:val="000000"/>
        </w:rPr>
      </w:pPr>
      <w:r w:rsidRPr="00D0159C">
        <w:rPr>
          <w:rFonts w:ascii="Times New Roman" w:eastAsia="Times New Roman" w:hAnsi="Times New Roman"/>
          <w:b/>
          <w:color w:val="000000"/>
        </w:rPr>
        <w:t xml:space="preserve">Art. 2º </w:t>
      </w:r>
      <w:r w:rsidR="00D0159C">
        <w:rPr>
          <w:rFonts w:ascii="Times New Roman" w:eastAsia="Times New Roman" w:hAnsi="Times New Roman"/>
          <w:color w:val="000000"/>
        </w:rPr>
        <w:t xml:space="preserve">- </w:t>
      </w:r>
      <w:r>
        <w:rPr>
          <w:rFonts w:ascii="Times New Roman" w:eastAsia="Times New Roman" w:hAnsi="Times New Roman"/>
          <w:color w:val="000000"/>
        </w:rPr>
        <w:t>Revogadas as disposições em contrário, esta Lei entra em vigor na data de sua publicação.</w:t>
      </w:r>
    </w:p>
    <w:p w:rsidR="00C94212" w:rsidRDefault="00C94212" w:rsidP="00C94212">
      <w:pPr>
        <w:pStyle w:val="Normal0"/>
        <w:ind w:right="567" w:firstLine="2835"/>
        <w:jc w:val="both"/>
        <w:rPr>
          <w:rFonts w:ascii="Times New Roman" w:eastAsia="Times New Roman" w:hAnsi="Times New Roman"/>
          <w:color w:val="000000"/>
        </w:rPr>
      </w:pPr>
    </w:p>
    <w:tbl>
      <w:tblPr>
        <w:tblW w:w="0" w:type="auto"/>
        <w:tblLayout w:type="fixed"/>
        <w:tblCellMar>
          <w:left w:w="70" w:type="dxa"/>
          <w:right w:w="70" w:type="dxa"/>
        </w:tblCellMar>
        <w:tblLook w:val="0000"/>
      </w:tblPr>
      <w:tblGrid>
        <w:gridCol w:w="10345"/>
      </w:tblGrid>
      <w:tr w:rsidR="00C94212" w:rsidTr="00B33387">
        <w:tc>
          <w:tcPr>
            <w:tcW w:w="10345" w:type="dxa"/>
            <w:shd w:val="clear" w:color="auto" w:fill="auto"/>
          </w:tcPr>
          <w:p w:rsidR="00C94212" w:rsidRPr="00AD485A" w:rsidRDefault="00C94212" w:rsidP="009E0ABC">
            <w:pPr>
              <w:spacing w:after="200" w:line="276" w:lineRule="auto"/>
              <w:rPr>
                <w:color w:val="000000"/>
              </w:rPr>
            </w:pPr>
          </w:p>
        </w:tc>
      </w:tr>
    </w:tbl>
    <w:p w:rsidR="009E0ABC" w:rsidRPr="00AF1FBD" w:rsidRDefault="009E0ABC" w:rsidP="009E0ABC">
      <w:pPr>
        <w:jc w:val="center"/>
        <w:rPr>
          <w:b/>
          <w:color w:val="000000"/>
        </w:rPr>
      </w:pPr>
      <w:r>
        <w:rPr>
          <w:b/>
          <w:color w:val="000000"/>
        </w:rPr>
        <w:t>PREFEITURA MUNICIPAL DE P</w:t>
      </w:r>
      <w:r w:rsidR="00232A44">
        <w:rPr>
          <w:b/>
          <w:color w:val="000000"/>
        </w:rPr>
        <w:t>OUSO ALEGRE, 22 DE JULHO DE 2014.</w:t>
      </w:r>
    </w:p>
    <w:p w:rsidR="00C94212" w:rsidRDefault="00C94212" w:rsidP="00C94212">
      <w:pPr>
        <w:spacing w:line="283" w:lineRule="auto"/>
        <w:ind w:left="2835"/>
        <w:rPr>
          <w:rFonts w:ascii="Arial" w:hAnsi="Arial" w:cs="Arial"/>
          <w:color w:val="000000"/>
          <w:sz w:val="20"/>
        </w:rPr>
      </w:pPr>
    </w:p>
    <w:p w:rsidR="009E0ABC" w:rsidRDefault="009E0ABC" w:rsidP="00C94212">
      <w:pPr>
        <w:spacing w:line="283" w:lineRule="auto"/>
        <w:ind w:left="2835"/>
        <w:rPr>
          <w:rFonts w:ascii="Arial" w:hAnsi="Arial" w:cs="Arial"/>
          <w:color w:val="000000"/>
          <w:sz w:val="20"/>
        </w:rPr>
      </w:pPr>
    </w:p>
    <w:p w:rsidR="009E0ABC" w:rsidRDefault="009E0ABC" w:rsidP="009E0ABC">
      <w:pPr>
        <w:spacing w:line="283" w:lineRule="auto"/>
        <w:jc w:val="center"/>
        <w:rPr>
          <w:b/>
          <w:color w:val="000000"/>
        </w:rPr>
      </w:pPr>
      <w:r>
        <w:rPr>
          <w:b/>
          <w:color w:val="000000"/>
        </w:rPr>
        <w:t>Agnaldo Perugini</w:t>
      </w:r>
    </w:p>
    <w:p w:rsidR="009E0ABC" w:rsidRDefault="009E0ABC" w:rsidP="009E0ABC">
      <w:pPr>
        <w:spacing w:line="283" w:lineRule="auto"/>
        <w:jc w:val="center"/>
        <w:rPr>
          <w:b/>
          <w:color w:val="000000"/>
        </w:rPr>
      </w:pPr>
      <w:r>
        <w:rPr>
          <w:b/>
          <w:color w:val="000000"/>
        </w:rPr>
        <w:t>PREFEITO MUNICIPAL</w:t>
      </w:r>
    </w:p>
    <w:p w:rsidR="009E0ABC" w:rsidRDefault="009E0ABC" w:rsidP="00C94212">
      <w:pPr>
        <w:spacing w:line="283" w:lineRule="auto"/>
        <w:ind w:left="2835"/>
        <w:rPr>
          <w:rFonts w:ascii="Arial" w:hAnsi="Arial" w:cs="Arial"/>
          <w:color w:val="000000"/>
          <w:sz w:val="20"/>
        </w:rPr>
      </w:pPr>
    </w:p>
    <w:p w:rsidR="00217FD1" w:rsidRDefault="00217FD1">
      <w:pPr>
        <w:rPr>
          <w:b/>
        </w:rPr>
      </w:pPr>
    </w:p>
    <w:p w:rsidR="009E0ABC" w:rsidRDefault="009E0ABC" w:rsidP="009E0ABC">
      <w:pPr>
        <w:spacing w:line="283" w:lineRule="auto"/>
        <w:jc w:val="center"/>
        <w:rPr>
          <w:b/>
          <w:color w:val="000000"/>
        </w:rPr>
      </w:pPr>
      <w:r>
        <w:rPr>
          <w:b/>
          <w:color w:val="000000"/>
        </w:rPr>
        <w:t>Márcio José Faria</w:t>
      </w:r>
    </w:p>
    <w:p w:rsidR="009E0ABC" w:rsidRDefault="009E0ABC" w:rsidP="009E0ABC">
      <w:pPr>
        <w:spacing w:line="283" w:lineRule="auto"/>
        <w:jc w:val="center"/>
        <w:rPr>
          <w:b/>
          <w:color w:val="000000"/>
        </w:rPr>
      </w:pPr>
      <w:r>
        <w:rPr>
          <w:b/>
          <w:color w:val="000000"/>
        </w:rPr>
        <w:t>CHEFE DE GABINETE</w:t>
      </w:r>
    </w:p>
    <w:p w:rsidR="009E0ABC" w:rsidRPr="009E0ABC" w:rsidRDefault="009E0ABC">
      <w:pPr>
        <w:rPr>
          <w:b/>
        </w:rPr>
      </w:pPr>
    </w:p>
    <w:sectPr w:rsidR="009E0ABC" w:rsidRPr="009E0ABC" w:rsidSect="00C94212">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21" w:rsidRDefault="00417F21" w:rsidP="00FE475D">
      <w:r>
        <w:separator/>
      </w:r>
    </w:p>
  </w:endnote>
  <w:endnote w:type="continuationSeparator" w:id="1">
    <w:p w:rsidR="00417F21" w:rsidRDefault="00417F21"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B29B2">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17F2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17F21">
    <w:pPr>
      <w:pStyle w:val="Rodap"/>
      <w:framePr w:h="382" w:hRule="exact" w:wrap="around" w:vAnchor="text" w:hAnchor="page" w:x="11089" w:y="-30"/>
      <w:jc w:val="right"/>
      <w:rPr>
        <w:rStyle w:val="Nmerodepgina"/>
        <w:rFonts w:ascii="Abadi MT Condensed" w:hAnsi="Abadi MT Condensed"/>
        <w:sz w:val="44"/>
      </w:rPr>
    </w:pPr>
  </w:p>
  <w:p w:rsidR="00D32D69" w:rsidRDefault="00417F21">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7F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21" w:rsidRDefault="00417F21" w:rsidP="00FE475D">
      <w:r>
        <w:separator/>
      </w:r>
    </w:p>
  </w:footnote>
  <w:footnote w:type="continuationSeparator" w:id="1">
    <w:p w:rsidR="00417F21" w:rsidRDefault="00417F21"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7F2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1B29B2" w:rsidP="00D32D69">
    <w:pPr>
      <w:pStyle w:val="Cabealho"/>
      <w:tabs>
        <w:tab w:val="left" w:pos="708"/>
      </w:tabs>
      <w:spacing w:line="278" w:lineRule="auto"/>
      <w:rPr>
        <w:rFonts w:ascii="Arial" w:hAnsi="Arial"/>
        <w:lang w:val="pt-BR"/>
      </w:rPr>
    </w:pPr>
    <w:r w:rsidRPr="001B29B2">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17F21" w:rsidP="00D32D69">
                <w:pPr>
                  <w:pStyle w:val="Ttulo2"/>
                </w:pPr>
              </w:p>
            </w:txbxContent>
          </v:textbox>
        </v:shape>
      </w:pict>
    </w:r>
  </w:p>
  <w:p w:rsidR="00D32D69" w:rsidRDefault="00417F21">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17F2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C94212"/>
    <w:rsid w:val="000B726A"/>
    <w:rsid w:val="001B29B2"/>
    <w:rsid w:val="0021765C"/>
    <w:rsid w:val="00217FD1"/>
    <w:rsid w:val="00232A44"/>
    <w:rsid w:val="00417F21"/>
    <w:rsid w:val="006C3FC6"/>
    <w:rsid w:val="007076AC"/>
    <w:rsid w:val="00875F84"/>
    <w:rsid w:val="009E0ABC"/>
    <w:rsid w:val="00C94212"/>
    <w:rsid w:val="00D0159C"/>
    <w:rsid w:val="00DE06F5"/>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813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2</cp:revision>
  <dcterms:created xsi:type="dcterms:W3CDTF">2014-07-31T19:52:00Z</dcterms:created>
  <dcterms:modified xsi:type="dcterms:W3CDTF">2014-07-31T19:52:00Z</dcterms:modified>
</cp:coreProperties>
</file>