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2" w:rsidRDefault="00547012" w:rsidP="00547012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B252D5">
        <w:rPr>
          <w:rFonts w:ascii="Times New Roman" w:hAnsi="Times New Roman"/>
          <w:b/>
          <w:color w:val="000000"/>
          <w:sz w:val="24"/>
        </w:rPr>
        <w:t>5497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547012" w:rsidRDefault="00547012" w:rsidP="00547012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47012" w:rsidRDefault="00547012" w:rsidP="00547012">
      <w:pPr>
        <w:tabs>
          <w:tab w:val="left" w:pos="4564"/>
        </w:tabs>
        <w:ind w:left="3118" w:firstLine="3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AUTORIZA A ABERTURA DE CRÉDITO  ESPECIAL NA FORMA DOS ARTIGOS 42 E 43 DA LEI 4.320/64, NO VALOR DE R$ 60.000,00, ALTERA O PLANO PLURIANUAL PPA-2014-2017 (LEI N. 5.332), LEI DE DIRETRIZES ORÇAMENTÁRIAS-2014 (LEI N. 5.343) E LEI DO ORÇAMENTO ANUAL (LEI N. 5.420).</w:t>
      </w:r>
    </w:p>
    <w:p w:rsidR="00547012" w:rsidRDefault="00547012" w:rsidP="00547012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47012" w:rsidRDefault="00547012" w:rsidP="0054701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547012" w:rsidRDefault="00547012" w:rsidP="00547012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547012" w:rsidRDefault="00547012" w:rsidP="00547012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"/>
          <w:szCs w:val="20"/>
          <w:lang w:eastAsia="pt-BR"/>
        </w:rPr>
      </w:pPr>
    </w:p>
    <w:p w:rsidR="00547012" w:rsidRDefault="00547012" w:rsidP="00547012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R$ 60.000,00 (sessenta mil reais),  no orçamento vigente, Secretaria Municipal de Esporte e Lazer, criando a  dotação a seguir especificada, para instalação de academias ao ar livre nos Bairros Jardim Canadá, Faisqueira e Saúde,  com recursos oriundos do Estado de Minas Gerais, através da Secretaria de Estado de Turismo e Esporte - SETES.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787"/>
        <w:gridCol w:w="1417"/>
      </w:tblGrid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ACADEMIAS AO AR LIVRE NO JARDIM CANADÁ, FAISQUEIRA E SAÚDE.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47012" w:rsidTr="0046720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60.000,00</w:t>
            </w:r>
          </w:p>
        </w:tc>
      </w:tr>
    </w:tbl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 crédito indicado no artigo anterior será utilizado como recurso a anulação da seguinte dotação do orçamento vigente.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787"/>
        <w:gridCol w:w="1417"/>
      </w:tblGrid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310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Esportes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Comunitário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Esporte e Lazer para Todos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VEÍCULOS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60.000,00</w:t>
            </w:r>
          </w:p>
        </w:tc>
      </w:tr>
      <w:tr w:rsidR="00547012" w:rsidTr="004672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547012" w:rsidRDefault="00547012" w:rsidP="00547012">
      <w:pPr>
        <w:tabs>
          <w:tab w:val="left" w:pos="4564"/>
        </w:tabs>
        <w:spacing w:after="0"/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 referido Projeto passa a fazer parte do PPA 2014-2017, do anexo de Metas e Prioridades da LDO/2014 e da LOA/2014.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226"/>
      </w:tblGrid>
      <w:tr w:rsidR="00547012" w:rsidTr="0046720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547012" w:rsidTr="00467207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1290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INSTALAÇÃO DE ACADEMIAS AO AR LIVRE NO JARDIM CANADÁ, FAISQUEIRA E SAÚDE.</w:t>
            </w:r>
          </w:p>
        </w:tc>
      </w:tr>
      <w:tr w:rsidR="00547012" w:rsidTr="00467207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Projeto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Atividade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30/08/2014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31/12/2014</w:t>
            </w:r>
          </w:p>
        </w:tc>
      </w:tr>
      <w:tr w:rsidR="00547012" w:rsidTr="0046720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547012" w:rsidTr="00467207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2016</w:t>
            </w:r>
          </w:p>
        </w:tc>
      </w:tr>
      <w:tr w:rsidR="00547012" w:rsidTr="00467207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Academias Instaladas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012" w:rsidRDefault="00547012" w:rsidP="00547012">
            <w:pPr>
              <w:tabs>
                <w:tab w:val="left" w:pos="456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547012" w:rsidRDefault="00547012" w:rsidP="00547012">
      <w:pPr>
        <w:tabs>
          <w:tab w:val="left" w:pos="4564"/>
        </w:tabs>
        <w:ind w:firstLine="3118"/>
        <w:jc w:val="both"/>
        <w:rPr>
          <w:rFonts w:ascii="Arial" w:hAnsi="Arial" w:cs="Arial"/>
          <w:sz w:val="20"/>
          <w:szCs w:val="20"/>
        </w:rPr>
      </w:pPr>
    </w:p>
    <w:p w:rsidR="00547012" w:rsidRPr="00B252D5" w:rsidRDefault="00547012" w:rsidP="00467207">
      <w:pPr>
        <w:tabs>
          <w:tab w:val="left" w:pos="2835"/>
          <w:tab w:val="left" w:pos="4564"/>
        </w:tabs>
        <w:jc w:val="center"/>
        <w:rPr>
          <w:rFonts w:ascii="Arial" w:hAnsi="Arial" w:cs="Arial"/>
          <w:b/>
          <w:sz w:val="20"/>
          <w:szCs w:val="20"/>
        </w:rPr>
      </w:pPr>
      <w:r w:rsidRPr="00B252D5">
        <w:rPr>
          <w:rFonts w:ascii="Arial" w:hAnsi="Arial" w:cs="Arial"/>
          <w:b/>
          <w:sz w:val="20"/>
          <w:szCs w:val="20"/>
        </w:rPr>
        <w:t xml:space="preserve">PREFEITURA MUNICIPAL DE POUSO ALEGRE, </w:t>
      </w:r>
      <w:r w:rsidR="00B252D5" w:rsidRPr="00B252D5">
        <w:rPr>
          <w:rFonts w:ascii="Arial" w:hAnsi="Arial" w:cs="Arial"/>
          <w:b/>
          <w:sz w:val="20"/>
          <w:szCs w:val="20"/>
        </w:rPr>
        <w:t>22</w:t>
      </w:r>
      <w:r w:rsidRPr="00B252D5">
        <w:rPr>
          <w:rFonts w:ascii="Arial" w:hAnsi="Arial" w:cs="Arial"/>
          <w:b/>
          <w:sz w:val="20"/>
          <w:szCs w:val="20"/>
        </w:rPr>
        <w:t xml:space="preserve"> DE AGOSTO 2014.</w:t>
      </w:r>
    </w:p>
    <w:p w:rsidR="002B7786" w:rsidRDefault="002B7786" w:rsidP="00BE187C">
      <w:pPr>
        <w:spacing w:after="0"/>
        <w:jc w:val="center"/>
        <w:rPr>
          <w:b/>
          <w:noProof/>
          <w:sz w:val="24"/>
        </w:rPr>
      </w:pPr>
    </w:p>
    <w:p w:rsidR="00B252D5" w:rsidRPr="00B252D5" w:rsidRDefault="00B252D5" w:rsidP="00B252D5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B252D5">
        <w:rPr>
          <w:rFonts w:ascii="Times New Roman" w:hAnsi="Times New Roman"/>
          <w:b/>
          <w:color w:val="000000"/>
        </w:rPr>
        <w:t>Agnaldo Perugini</w:t>
      </w:r>
    </w:p>
    <w:p w:rsidR="00B252D5" w:rsidRPr="00B252D5" w:rsidRDefault="00B252D5" w:rsidP="00B252D5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B252D5">
        <w:rPr>
          <w:rFonts w:ascii="Times New Roman" w:hAnsi="Times New Roman"/>
          <w:b/>
          <w:color w:val="000000"/>
        </w:rPr>
        <w:t>PREFEITO MUNICIPAL</w:t>
      </w:r>
    </w:p>
    <w:p w:rsidR="00467207" w:rsidRPr="00B252D5" w:rsidRDefault="00467207" w:rsidP="00B252D5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B252D5" w:rsidRPr="00B252D5" w:rsidRDefault="00B252D5" w:rsidP="00B252D5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B252D5">
        <w:rPr>
          <w:rFonts w:ascii="Times New Roman" w:hAnsi="Times New Roman"/>
          <w:b/>
          <w:color w:val="000000"/>
        </w:rPr>
        <w:t>Márcio José Faria</w:t>
      </w:r>
    </w:p>
    <w:p w:rsidR="00B252D5" w:rsidRPr="00B252D5" w:rsidRDefault="00B252D5" w:rsidP="00B252D5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B252D5">
        <w:rPr>
          <w:rFonts w:ascii="Times New Roman" w:hAnsi="Times New Roman"/>
          <w:b/>
          <w:color w:val="000000"/>
        </w:rPr>
        <w:t>CHEFE DE GABINETE</w:t>
      </w:r>
    </w:p>
    <w:p w:rsidR="00B252D5" w:rsidRDefault="00B252D5" w:rsidP="00467207">
      <w:pPr>
        <w:jc w:val="center"/>
        <w:rPr>
          <w:rFonts w:ascii="Times New Roman" w:hAnsi="Times New Roman"/>
          <w:sz w:val="24"/>
        </w:rPr>
      </w:pPr>
    </w:p>
    <w:sectPr w:rsidR="00B252D5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C7F" w:rsidRDefault="005F0C7F" w:rsidP="00D61824">
      <w:pPr>
        <w:spacing w:after="0" w:line="240" w:lineRule="auto"/>
      </w:pPr>
      <w:r>
        <w:separator/>
      </w:r>
    </w:p>
  </w:endnote>
  <w:endnote w:type="continuationSeparator" w:id="1">
    <w:p w:rsidR="005F0C7F" w:rsidRDefault="005F0C7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C7F" w:rsidRDefault="005F0C7F" w:rsidP="00D61824">
      <w:pPr>
        <w:spacing w:after="0" w:line="240" w:lineRule="auto"/>
      </w:pPr>
      <w:r>
        <w:separator/>
      </w:r>
    </w:p>
  </w:footnote>
  <w:footnote w:type="continuationSeparator" w:id="1">
    <w:p w:rsidR="005F0C7F" w:rsidRDefault="005F0C7F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54BEB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7012"/>
    <w:rsid w:val="00084692"/>
    <w:rsid w:val="000E175C"/>
    <w:rsid w:val="00142DDF"/>
    <w:rsid w:val="002164E3"/>
    <w:rsid w:val="00254BEB"/>
    <w:rsid w:val="002B7786"/>
    <w:rsid w:val="002F6540"/>
    <w:rsid w:val="00360700"/>
    <w:rsid w:val="003A2A4A"/>
    <w:rsid w:val="003B0D17"/>
    <w:rsid w:val="003E2188"/>
    <w:rsid w:val="00467207"/>
    <w:rsid w:val="0054198C"/>
    <w:rsid w:val="00547012"/>
    <w:rsid w:val="005F0C7F"/>
    <w:rsid w:val="006570DC"/>
    <w:rsid w:val="008043D5"/>
    <w:rsid w:val="008A3B1D"/>
    <w:rsid w:val="008E2780"/>
    <w:rsid w:val="00A22B7B"/>
    <w:rsid w:val="00AB2AA3"/>
    <w:rsid w:val="00B252D5"/>
    <w:rsid w:val="00B8194B"/>
    <w:rsid w:val="00B838AA"/>
    <w:rsid w:val="00BD422C"/>
    <w:rsid w:val="00BD758C"/>
    <w:rsid w:val="00BE187C"/>
    <w:rsid w:val="00C95EBC"/>
    <w:rsid w:val="00CF1EEB"/>
    <w:rsid w:val="00D0172B"/>
    <w:rsid w:val="00D52C9D"/>
    <w:rsid w:val="00D61824"/>
    <w:rsid w:val="00EA6AE2"/>
    <w:rsid w:val="00ED73EF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2014-08-12T12:15:00Z</cp:lastPrinted>
  <dcterms:created xsi:type="dcterms:W3CDTF">2014-09-03T19:50:00Z</dcterms:created>
  <dcterms:modified xsi:type="dcterms:W3CDTF">2014-09-03T19:50:00Z</dcterms:modified>
</cp:coreProperties>
</file>