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B8" w:rsidRDefault="006C54B8" w:rsidP="006C54B8">
      <w:pPr>
        <w:spacing w:line="240" w:lineRule="auto"/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LEI Nº </w:t>
      </w:r>
      <w:r w:rsidR="00BA5AF2">
        <w:rPr>
          <w:rFonts w:ascii="Times New Roman" w:hAnsi="Times New Roman"/>
          <w:b/>
          <w:color w:val="000000"/>
          <w:sz w:val="24"/>
        </w:rPr>
        <w:t>5587</w:t>
      </w:r>
      <w:r>
        <w:rPr>
          <w:rFonts w:ascii="Times New Roman" w:hAnsi="Times New Roman"/>
          <w:b/>
          <w:color w:val="000000"/>
          <w:sz w:val="24"/>
        </w:rPr>
        <w:t>/15</w:t>
      </w:r>
    </w:p>
    <w:p w:rsidR="006C54B8" w:rsidRDefault="006C54B8" w:rsidP="006C54B8">
      <w:pPr>
        <w:spacing w:line="240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6C54B8" w:rsidRDefault="006C54B8" w:rsidP="006C54B8">
      <w:pPr>
        <w:spacing w:after="0" w:line="240" w:lineRule="auto"/>
        <w:ind w:left="311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1ED2">
        <w:rPr>
          <w:rFonts w:ascii="Times New Roman" w:hAnsi="Times New Roman"/>
          <w:b/>
          <w:color w:val="000000"/>
          <w:sz w:val="24"/>
          <w:szCs w:val="24"/>
        </w:rPr>
        <w:t xml:space="preserve">APROVA O PLANO MUNICIPAL DE EDUCAÇÃO - PME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FE1ED2">
        <w:rPr>
          <w:rFonts w:ascii="Times New Roman" w:hAnsi="Times New Roman"/>
          <w:b/>
          <w:color w:val="000000"/>
          <w:sz w:val="24"/>
          <w:szCs w:val="24"/>
        </w:rPr>
        <w:t>E DÁ OUTRAS PROVIDÊNCIAS.</w:t>
      </w:r>
    </w:p>
    <w:p w:rsidR="006C54B8" w:rsidRDefault="006C54B8" w:rsidP="006C54B8">
      <w:pPr>
        <w:spacing w:after="0" w:line="240" w:lineRule="auto"/>
        <w:ind w:left="31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C54B8" w:rsidRPr="006C54B8" w:rsidRDefault="006C54B8" w:rsidP="006C54B8">
      <w:pPr>
        <w:spacing w:after="0" w:line="240" w:lineRule="auto"/>
        <w:ind w:left="3118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C54B8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6C54B8" w:rsidRDefault="006C54B8" w:rsidP="006C54B8">
      <w:pPr>
        <w:spacing w:line="240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6C54B8" w:rsidRDefault="006C54B8" w:rsidP="006C54B8">
      <w:pPr>
        <w:tabs>
          <w:tab w:val="left" w:pos="938"/>
        </w:tabs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Câmara Municipal de Pouso Alegre, Estado de Minas Gerais, aprova e o Chefe do Poder Executivo sanciona a seguinte Lei:</w:t>
      </w:r>
    </w:p>
    <w:p w:rsidR="006C54B8" w:rsidRDefault="006C54B8" w:rsidP="006C54B8">
      <w:pPr>
        <w:tabs>
          <w:tab w:val="left" w:pos="938"/>
        </w:tabs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C37E40">
        <w:rPr>
          <w:rFonts w:ascii="Times New Roman" w:hAnsi="Times New Roman"/>
          <w:b/>
          <w:color w:val="000000"/>
          <w:sz w:val="24"/>
          <w:szCs w:val="24"/>
        </w:rPr>
        <w:t>Art. 1º</w:t>
      </w:r>
      <w:r>
        <w:rPr>
          <w:rFonts w:ascii="Times New Roman" w:hAnsi="Times New Roman"/>
          <w:color w:val="000000"/>
          <w:sz w:val="24"/>
          <w:szCs w:val="24"/>
        </w:rPr>
        <w:t xml:space="preserve"> Fica aprovado o Plano Municipal de Educação - PME, com vigência por 10 (dez) anos, a contar da publicação desta Lei, na forma do Anexo I, com vistas ao cumprimento do disposto no art. 214 da Constituição Federal e na Lei nº 13.005 de 25 de junho de 2014 que aprova o Plano Nacional de Educação - PNE.</w:t>
      </w: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Parágrafo único</w:t>
      </w:r>
      <w:r>
        <w:rPr>
          <w:rFonts w:ascii="Times New Roman" w:hAnsi="Times New Roman"/>
          <w:color w:val="000000"/>
          <w:sz w:val="24"/>
          <w:szCs w:val="24"/>
        </w:rPr>
        <w:t>. O PME é integrado, além da presente parte normativa, pelos seguintes anexos:</w:t>
      </w: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6C54B8" w:rsidP="006C54B8">
      <w:pPr>
        <w:pStyle w:val="PargrafodaLista"/>
        <w:spacing w:line="240" w:lineRule="auto"/>
        <w:ind w:left="0" w:firstLine="3119"/>
        <w:rPr>
          <w:color w:val="000000"/>
          <w:szCs w:val="24"/>
        </w:rPr>
      </w:pPr>
      <w:r>
        <w:rPr>
          <w:color w:val="000000"/>
          <w:szCs w:val="24"/>
        </w:rPr>
        <w:t xml:space="preserve">I - </w:t>
      </w:r>
      <w:r w:rsidR="00834D13">
        <w:rPr>
          <w:color w:val="000000"/>
          <w:szCs w:val="24"/>
        </w:rPr>
        <w:t>p</w:t>
      </w:r>
      <w:r>
        <w:rPr>
          <w:color w:val="000000"/>
          <w:szCs w:val="24"/>
        </w:rPr>
        <w:t>ortarias de nomeação das comissões responsáveis pela elaboração do PME (Anexo I);</w:t>
      </w:r>
    </w:p>
    <w:p w:rsidR="006C54B8" w:rsidRDefault="006C54B8" w:rsidP="006C54B8">
      <w:pPr>
        <w:pStyle w:val="PargrafodaLista"/>
        <w:spacing w:line="240" w:lineRule="auto"/>
        <w:ind w:left="3118" w:firstLine="0"/>
        <w:rPr>
          <w:color w:val="000000"/>
          <w:szCs w:val="24"/>
        </w:rPr>
      </w:pP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 - </w:t>
      </w:r>
      <w:r w:rsidR="00834D13"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etas e estratégias do PME (</w:t>
      </w:r>
      <w:r w:rsidR="006B273E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nexo II);</w:t>
      </w: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 - </w:t>
      </w:r>
      <w:r w:rsidR="00834D13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ndicadores para monitoramento e avaliação da evolução das metas do PME (</w:t>
      </w:r>
      <w:r w:rsidR="006B273E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nexo III);</w:t>
      </w: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 - </w:t>
      </w:r>
      <w:r w:rsidR="00834D13"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iagnóstico (</w:t>
      </w:r>
      <w:r w:rsidR="006B273E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nexo IV</w:t>
      </w:r>
      <w:r w:rsidR="00834D13"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 - </w:t>
      </w:r>
      <w:r w:rsidR="00834D13"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egistro fotográfico das atividades realizadas durante a elaboração do PME (Anexo V).</w:t>
      </w:r>
    </w:p>
    <w:p w:rsidR="006B273E" w:rsidRDefault="006B273E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 - </w:t>
      </w:r>
      <w:r w:rsidR="00834D13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 da Audiência (Anexo VI).</w:t>
      </w:r>
    </w:p>
    <w:p w:rsidR="006C54B8" w:rsidRDefault="006C54B8" w:rsidP="006C54B8">
      <w:pPr>
        <w:spacing w:after="0" w:line="240" w:lineRule="auto"/>
        <w:ind w:firstLine="3118"/>
        <w:jc w:val="both"/>
        <w:rPr>
          <w:color w:val="000000"/>
          <w:szCs w:val="24"/>
        </w:rPr>
      </w:pP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C37E40">
        <w:rPr>
          <w:rFonts w:ascii="Times New Roman" w:hAnsi="Times New Roman"/>
          <w:b/>
          <w:color w:val="000000"/>
          <w:sz w:val="24"/>
          <w:szCs w:val="24"/>
        </w:rPr>
        <w:t>Art. 2º</w:t>
      </w:r>
      <w:r>
        <w:rPr>
          <w:rFonts w:ascii="Times New Roman" w:hAnsi="Times New Roman"/>
          <w:color w:val="000000"/>
          <w:sz w:val="24"/>
          <w:szCs w:val="24"/>
        </w:rPr>
        <w:t xml:space="preserve"> São diretrizes do PME:</w:t>
      </w: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834D13" w:rsidP="006C54B8">
      <w:pPr>
        <w:numPr>
          <w:ilvl w:val="0"/>
          <w:numId w:val="2"/>
        </w:numPr>
        <w:spacing w:after="0" w:line="240" w:lineRule="auto"/>
        <w:ind w:left="0" w:firstLine="311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</w:t>
      </w:r>
      <w:r w:rsidR="006C54B8">
        <w:rPr>
          <w:rFonts w:ascii="Times New Roman" w:hAnsi="Times New Roman"/>
          <w:color w:val="000000"/>
          <w:sz w:val="24"/>
          <w:szCs w:val="24"/>
        </w:rPr>
        <w:t>rradicação</w:t>
      </w:r>
      <w:proofErr w:type="gramEnd"/>
      <w:r w:rsidR="006C54B8">
        <w:rPr>
          <w:rFonts w:ascii="Times New Roman" w:hAnsi="Times New Roman"/>
          <w:color w:val="000000"/>
          <w:sz w:val="24"/>
          <w:szCs w:val="24"/>
        </w:rPr>
        <w:t xml:space="preserve"> do analfabetismo;</w:t>
      </w:r>
    </w:p>
    <w:p w:rsidR="006C54B8" w:rsidRDefault="006C54B8" w:rsidP="006C54B8">
      <w:pPr>
        <w:spacing w:after="0" w:line="240" w:lineRule="auto"/>
        <w:ind w:left="3478" w:firstLine="31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834D13" w:rsidP="006C54B8">
      <w:pPr>
        <w:numPr>
          <w:ilvl w:val="0"/>
          <w:numId w:val="2"/>
        </w:numPr>
        <w:spacing w:after="0" w:line="240" w:lineRule="auto"/>
        <w:ind w:left="0" w:firstLine="311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u</w:t>
      </w:r>
      <w:r w:rsidR="006C54B8">
        <w:rPr>
          <w:rFonts w:ascii="Times New Roman" w:hAnsi="Times New Roman"/>
          <w:color w:val="000000"/>
          <w:sz w:val="24"/>
          <w:szCs w:val="24"/>
        </w:rPr>
        <w:t>niversalização</w:t>
      </w:r>
      <w:proofErr w:type="gramEnd"/>
      <w:r w:rsidR="006C54B8">
        <w:rPr>
          <w:rFonts w:ascii="Times New Roman" w:hAnsi="Times New Roman"/>
          <w:color w:val="000000"/>
          <w:sz w:val="24"/>
          <w:szCs w:val="24"/>
        </w:rPr>
        <w:t xml:space="preserve"> do atendimento escolar;</w:t>
      </w:r>
    </w:p>
    <w:p w:rsidR="006C54B8" w:rsidRDefault="006C54B8" w:rsidP="006C54B8">
      <w:pPr>
        <w:spacing w:after="0" w:line="240" w:lineRule="auto"/>
        <w:ind w:left="3478" w:firstLine="31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6C54B8" w:rsidP="006C54B8">
      <w:pPr>
        <w:spacing w:after="0" w:line="240" w:lineRule="auto"/>
        <w:ind w:firstLine="31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 - </w:t>
      </w:r>
      <w:r w:rsidR="00834D13"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uperação das desigualdades educacionais, com ênfase na promoção da cidadania e na erradicação de todas as formas de discriminação;</w:t>
      </w:r>
    </w:p>
    <w:p w:rsidR="006C54B8" w:rsidRDefault="006C54B8" w:rsidP="006C54B8">
      <w:pPr>
        <w:spacing w:after="0" w:line="240" w:lineRule="auto"/>
        <w:ind w:firstLine="31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6B273E" w:rsidP="006C54B8">
      <w:pPr>
        <w:spacing w:after="0" w:line="240" w:lineRule="auto"/>
        <w:ind w:firstLine="31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IV - </w:t>
      </w:r>
      <w:r w:rsidR="00834D13">
        <w:rPr>
          <w:rFonts w:ascii="Times New Roman" w:hAnsi="Times New Roman"/>
          <w:color w:val="000000"/>
          <w:sz w:val="24"/>
          <w:szCs w:val="24"/>
        </w:rPr>
        <w:t>m</w:t>
      </w:r>
      <w:r w:rsidR="006C54B8">
        <w:rPr>
          <w:rFonts w:ascii="Times New Roman" w:hAnsi="Times New Roman"/>
          <w:color w:val="000000"/>
          <w:sz w:val="24"/>
          <w:szCs w:val="24"/>
        </w:rPr>
        <w:t>elhoria da qualidade da educação;</w:t>
      </w:r>
    </w:p>
    <w:p w:rsidR="006C54B8" w:rsidRDefault="006C54B8" w:rsidP="006C54B8">
      <w:pPr>
        <w:spacing w:after="0" w:line="240" w:lineRule="auto"/>
        <w:ind w:firstLine="31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6B273E" w:rsidP="006B273E">
      <w:pPr>
        <w:pStyle w:val="PargrafodaLista"/>
        <w:tabs>
          <w:tab w:val="left" w:pos="720"/>
          <w:tab w:val="left" w:pos="3969"/>
        </w:tabs>
        <w:spacing w:line="240" w:lineRule="auto"/>
        <w:ind w:left="0" w:firstLine="3119"/>
        <w:rPr>
          <w:color w:val="000000"/>
          <w:szCs w:val="24"/>
        </w:rPr>
      </w:pPr>
      <w:r>
        <w:rPr>
          <w:color w:val="000000"/>
          <w:szCs w:val="24"/>
        </w:rPr>
        <w:t xml:space="preserve">V - </w:t>
      </w:r>
      <w:r w:rsidR="00834D13">
        <w:rPr>
          <w:color w:val="000000"/>
          <w:szCs w:val="24"/>
        </w:rPr>
        <w:t>f</w:t>
      </w:r>
      <w:r>
        <w:rPr>
          <w:color w:val="000000"/>
          <w:szCs w:val="24"/>
        </w:rPr>
        <w:t>ormação</w:t>
      </w:r>
      <w:r w:rsidR="006C54B8">
        <w:rPr>
          <w:color w:val="000000"/>
          <w:szCs w:val="24"/>
        </w:rPr>
        <w:t xml:space="preserve"> para o trabalho e para a cidadania, com ênfase nos valores morais e éticos em que se fundamenta a sociedade;</w:t>
      </w:r>
    </w:p>
    <w:p w:rsidR="006C54B8" w:rsidRDefault="006C54B8" w:rsidP="006C54B8">
      <w:pPr>
        <w:pStyle w:val="PargrafodaLista"/>
        <w:tabs>
          <w:tab w:val="left" w:pos="720"/>
        </w:tabs>
        <w:spacing w:line="240" w:lineRule="auto"/>
        <w:ind w:left="3478" w:firstLine="3119"/>
        <w:rPr>
          <w:color w:val="000000"/>
          <w:szCs w:val="24"/>
        </w:rPr>
      </w:pPr>
    </w:p>
    <w:p w:rsidR="006C54B8" w:rsidRDefault="006B273E" w:rsidP="006B273E">
      <w:pPr>
        <w:pStyle w:val="PargrafodaLista"/>
        <w:tabs>
          <w:tab w:val="left" w:pos="1080"/>
          <w:tab w:val="left" w:pos="3969"/>
        </w:tabs>
        <w:spacing w:line="240" w:lineRule="auto"/>
        <w:ind w:left="0" w:firstLine="3119"/>
        <w:rPr>
          <w:color w:val="000000"/>
          <w:szCs w:val="24"/>
        </w:rPr>
      </w:pPr>
      <w:r>
        <w:rPr>
          <w:color w:val="000000"/>
          <w:szCs w:val="24"/>
        </w:rPr>
        <w:t xml:space="preserve">VI - </w:t>
      </w:r>
      <w:r w:rsidR="00834D13">
        <w:rPr>
          <w:color w:val="000000"/>
          <w:szCs w:val="24"/>
        </w:rPr>
        <w:t>p</w:t>
      </w:r>
      <w:r>
        <w:rPr>
          <w:color w:val="000000"/>
          <w:szCs w:val="24"/>
        </w:rPr>
        <w:t>romoção</w:t>
      </w:r>
      <w:r w:rsidR="006C54B8">
        <w:rPr>
          <w:color w:val="000000"/>
          <w:szCs w:val="24"/>
        </w:rPr>
        <w:t xml:space="preserve"> do princípio da gestão democrática da educação pública;</w:t>
      </w:r>
    </w:p>
    <w:p w:rsidR="006C54B8" w:rsidRPr="006B273E" w:rsidRDefault="006C54B8" w:rsidP="006C54B8">
      <w:pPr>
        <w:pStyle w:val="PargrafodaLista"/>
        <w:tabs>
          <w:tab w:val="left" w:pos="1080"/>
        </w:tabs>
        <w:spacing w:line="240" w:lineRule="auto"/>
        <w:ind w:left="3478" w:firstLine="0"/>
        <w:rPr>
          <w:rFonts w:cs="Times New Roman"/>
          <w:color w:val="000000"/>
          <w:szCs w:val="24"/>
        </w:rPr>
      </w:pPr>
    </w:p>
    <w:p w:rsidR="006C54B8" w:rsidRDefault="006B273E" w:rsidP="006B273E">
      <w:pPr>
        <w:tabs>
          <w:tab w:val="left" w:pos="1080"/>
        </w:tabs>
        <w:spacing w:after="0" w:line="240" w:lineRule="auto"/>
        <w:ind w:firstLine="3119"/>
        <w:jc w:val="both"/>
        <w:rPr>
          <w:rFonts w:ascii="Times New Roman" w:hAnsi="Times New Roman"/>
          <w:color w:val="000000"/>
          <w:sz w:val="24"/>
          <w:szCs w:val="24"/>
        </w:rPr>
      </w:pPr>
      <w:r w:rsidRPr="006B273E"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="00834D13">
        <w:rPr>
          <w:rFonts w:ascii="Times New Roman" w:hAnsi="Times New Roman"/>
          <w:color w:val="000000"/>
          <w:sz w:val="24"/>
          <w:szCs w:val="24"/>
        </w:rPr>
        <w:t>p</w:t>
      </w:r>
      <w:r w:rsidRPr="006B273E">
        <w:rPr>
          <w:rFonts w:ascii="Times New Roman" w:hAnsi="Times New Roman"/>
          <w:color w:val="000000"/>
          <w:sz w:val="24"/>
          <w:szCs w:val="24"/>
        </w:rPr>
        <w:t>romoção</w:t>
      </w:r>
      <w:r w:rsidR="006C54B8" w:rsidRPr="006B273E">
        <w:rPr>
          <w:rFonts w:ascii="Times New Roman" w:hAnsi="Times New Roman"/>
          <w:color w:val="000000"/>
          <w:sz w:val="24"/>
          <w:szCs w:val="24"/>
        </w:rPr>
        <w:t xml:space="preserve"> humanística, científica, cultural e tecnológica do País</w:t>
      </w:r>
      <w:r w:rsidR="006C54B8">
        <w:rPr>
          <w:rFonts w:ascii="Times New Roman" w:hAnsi="Times New Roman"/>
          <w:color w:val="000000"/>
          <w:sz w:val="24"/>
          <w:szCs w:val="24"/>
        </w:rPr>
        <w:t>;</w:t>
      </w:r>
    </w:p>
    <w:p w:rsidR="006C54B8" w:rsidRDefault="006C54B8" w:rsidP="006C54B8">
      <w:pPr>
        <w:tabs>
          <w:tab w:val="left" w:pos="1080"/>
        </w:tabs>
        <w:spacing w:after="0" w:line="240" w:lineRule="auto"/>
        <w:ind w:left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6B273E" w:rsidP="006B273E">
      <w:pPr>
        <w:tabs>
          <w:tab w:val="left" w:pos="1080"/>
        </w:tabs>
        <w:spacing w:after="0" w:line="240" w:lineRule="auto"/>
        <w:ind w:firstLine="3119"/>
        <w:jc w:val="both"/>
        <w:rPr>
          <w:rFonts w:ascii="Times New Roman" w:hAnsi="Times New Roman"/>
          <w:color w:val="000000"/>
          <w:sz w:val="24"/>
          <w:szCs w:val="24"/>
        </w:rPr>
      </w:pPr>
      <w:r w:rsidRPr="006B273E">
        <w:rPr>
          <w:rFonts w:ascii="Times New Roman" w:hAnsi="Times New Roman"/>
          <w:color w:val="000000"/>
          <w:sz w:val="24"/>
          <w:szCs w:val="24"/>
        </w:rPr>
        <w:t>VII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6B273E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834D13">
        <w:rPr>
          <w:rFonts w:ascii="Times New Roman" w:hAnsi="Times New Roman"/>
          <w:color w:val="000000"/>
          <w:sz w:val="24"/>
          <w:szCs w:val="24"/>
        </w:rPr>
        <w:t>e</w:t>
      </w:r>
      <w:r w:rsidR="006C54B8">
        <w:rPr>
          <w:rFonts w:ascii="Times New Roman" w:hAnsi="Times New Roman"/>
          <w:color w:val="000000"/>
          <w:sz w:val="24"/>
          <w:szCs w:val="24"/>
        </w:rPr>
        <w:t>stabelecimento de aplicação de recursos públicos em educação que assegure atendimento às necessidades de expansão, com padrão de qualidade e equidade;</w:t>
      </w:r>
    </w:p>
    <w:p w:rsidR="006B273E" w:rsidRDefault="006B273E" w:rsidP="006B273E">
      <w:pPr>
        <w:tabs>
          <w:tab w:val="left" w:pos="1080"/>
        </w:tabs>
        <w:spacing w:after="0" w:line="240" w:lineRule="auto"/>
        <w:ind w:firstLine="31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6B273E" w:rsidP="006B273E">
      <w:pPr>
        <w:tabs>
          <w:tab w:val="left" w:pos="1080"/>
        </w:tabs>
        <w:spacing w:after="0" w:line="240" w:lineRule="auto"/>
        <w:ind w:left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IX</w:t>
      </w:r>
      <w:r w:rsidRPr="006B273E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834D13">
        <w:rPr>
          <w:rFonts w:ascii="Times New Roman" w:hAnsi="Times New Roman"/>
          <w:color w:val="000000"/>
          <w:sz w:val="24"/>
          <w:szCs w:val="24"/>
        </w:rPr>
        <w:t>v</w:t>
      </w:r>
      <w:r w:rsidR="006C54B8">
        <w:rPr>
          <w:rFonts w:ascii="Times New Roman" w:hAnsi="Times New Roman"/>
          <w:color w:val="000000"/>
          <w:sz w:val="24"/>
          <w:szCs w:val="24"/>
        </w:rPr>
        <w:t xml:space="preserve">alorização </w:t>
      </w:r>
      <w:proofErr w:type="gramStart"/>
      <w:r w:rsidR="006C54B8">
        <w:rPr>
          <w:rFonts w:ascii="Times New Roman" w:hAnsi="Times New Roman"/>
          <w:color w:val="000000"/>
          <w:sz w:val="24"/>
          <w:szCs w:val="24"/>
        </w:rPr>
        <w:t>dos(</w:t>
      </w:r>
      <w:proofErr w:type="gramEnd"/>
      <w:r w:rsidR="006C54B8">
        <w:rPr>
          <w:rFonts w:ascii="Times New Roman" w:hAnsi="Times New Roman"/>
          <w:color w:val="000000"/>
          <w:sz w:val="24"/>
          <w:szCs w:val="24"/>
        </w:rPr>
        <w:t>as) profissionais da educação;</w:t>
      </w:r>
    </w:p>
    <w:p w:rsidR="006C54B8" w:rsidRDefault="006C54B8" w:rsidP="006C54B8">
      <w:pPr>
        <w:tabs>
          <w:tab w:val="left" w:pos="1080"/>
        </w:tabs>
        <w:spacing w:after="0" w:line="240" w:lineRule="auto"/>
        <w:ind w:left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6B273E" w:rsidP="006B273E">
      <w:pPr>
        <w:tabs>
          <w:tab w:val="left" w:pos="1080"/>
        </w:tabs>
        <w:spacing w:after="0" w:line="240" w:lineRule="auto"/>
        <w:ind w:firstLine="31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</w:t>
      </w:r>
      <w:r w:rsidRPr="006B273E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834D13">
        <w:rPr>
          <w:rFonts w:ascii="Times New Roman" w:hAnsi="Times New Roman"/>
          <w:color w:val="000000"/>
          <w:sz w:val="24"/>
          <w:szCs w:val="24"/>
        </w:rPr>
        <w:t>p</w:t>
      </w:r>
      <w:r w:rsidR="006C54B8">
        <w:rPr>
          <w:rFonts w:ascii="Times New Roman" w:hAnsi="Times New Roman"/>
          <w:color w:val="000000"/>
          <w:sz w:val="24"/>
          <w:szCs w:val="24"/>
        </w:rPr>
        <w:t>romoção dos princípios do respeito aos direitos humanos, à diversidade e à sustentabilidade socioambiental.</w:t>
      </w:r>
    </w:p>
    <w:p w:rsidR="006C54B8" w:rsidRDefault="006C54B8" w:rsidP="006C54B8">
      <w:pPr>
        <w:tabs>
          <w:tab w:val="left" w:pos="1080"/>
        </w:tabs>
        <w:spacing w:after="0" w:line="240" w:lineRule="auto"/>
        <w:ind w:left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Pr="00C37E40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6"/>
          <w:szCs w:val="24"/>
        </w:rPr>
      </w:pP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Art. 3º</w:t>
      </w:r>
      <w:r>
        <w:rPr>
          <w:rFonts w:ascii="Times New Roman" w:hAnsi="Times New Roman"/>
          <w:color w:val="000000"/>
          <w:sz w:val="24"/>
          <w:szCs w:val="24"/>
        </w:rPr>
        <w:t xml:space="preserve"> As metas previstas no Anexo II desta Lei serão cumpridas no prazo de vigência deste PME, desde que não haja prazo inferior definido para metas e estratégias específicas.</w:t>
      </w: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Art. 4º</w:t>
      </w:r>
      <w:r>
        <w:rPr>
          <w:rFonts w:ascii="Times New Roman" w:hAnsi="Times New Roman"/>
          <w:color w:val="000000"/>
          <w:sz w:val="24"/>
          <w:szCs w:val="24"/>
        </w:rPr>
        <w:t xml:space="preserve"> As metas previstas no Anexo II desta Lei deverão ter como referência o censo demográfico e os censos da educação básica e superior, mais atualizados, disponíveis na data da publicação desta Lei.</w:t>
      </w:r>
    </w:p>
    <w:p w:rsidR="006C54B8" w:rsidRPr="006B273E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Art. 5º</w:t>
      </w:r>
      <w:r>
        <w:rPr>
          <w:rFonts w:ascii="Times New Roman" w:hAnsi="Times New Roman"/>
          <w:color w:val="000000"/>
          <w:sz w:val="24"/>
          <w:szCs w:val="24"/>
        </w:rPr>
        <w:t xml:space="preserve"> A execução do PME e o cumprimento de suas metas serão objeto de monitoramento contínuo e de avaliações periódicas, realizados, sem prejuízo de outras, pelas seguintes instâncias:</w:t>
      </w: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BB2452" w:rsidP="006C54B8">
      <w:pPr>
        <w:tabs>
          <w:tab w:val="left" w:pos="1080"/>
        </w:tabs>
        <w:spacing w:after="0" w:line="240" w:lineRule="auto"/>
        <w:ind w:left="360" w:firstLine="27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- </w:t>
      </w:r>
      <w:r w:rsidR="006C54B8">
        <w:rPr>
          <w:rFonts w:ascii="Times New Roman" w:hAnsi="Times New Roman"/>
          <w:color w:val="000000"/>
          <w:sz w:val="24"/>
          <w:szCs w:val="24"/>
        </w:rPr>
        <w:t>Secretaria Municipal de Educação - SME;</w:t>
      </w:r>
    </w:p>
    <w:p w:rsidR="00BB2452" w:rsidRDefault="00BB2452" w:rsidP="006C54B8">
      <w:pPr>
        <w:tabs>
          <w:tab w:val="left" w:pos="1080"/>
        </w:tabs>
        <w:spacing w:after="0" w:line="240" w:lineRule="auto"/>
        <w:ind w:left="360" w:firstLine="27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BB2452" w:rsidP="006C54B8">
      <w:pPr>
        <w:tabs>
          <w:tab w:val="left" w:pos="1080"/>
        </w:tabs>
        <w:spacing w:after="0" w:line="240" w:lineRule="auto"/>
        <w:ind w:left="360" w:firstLine="27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 - </w:t>
      </w:r>
      <w:r w:rsidR="006C54B8">
        <w:rPr>
          <w:rFonts w:ascii="Times New Roman" w:hAnsi="Times New Roman"/>
          <w:color w:val="000000"/>
          <w:sz w:val="24"/>
          <w:szCs w:val="24"/>
        </w:rPr>
        <w:t>Comissão de Educação da Câmara dos Vereadores;</w:t>
      </w:r>
    </w:p>
    <w:p w:rsidR="00BB2452" w:rsidRDefault="00BB2452" w:rsidP="006C54B8">
      <w:pPr>
        <w:tabs>
          <w:tab w:val="left" w:pos="1080"/>
        </w:tabs>
        <w:spacing w:after="0" w:line="240" w:lineRule="auto"/>
        <w:ind w:left="360" w:firstLine="27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BB2452" w:rsidP="006C54B8">
      <w:pPr>
        <w:tabs>
          <w:tab w:val="left" w:pos="1080"/>
        </w:tabs>
        <w:spacing w:after="0" w:line="240" w:lineRule="auto"/>
        <w:ind w:left="360" w:firstLine="27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 - </w:t>
      </w:r>
      <w:r w:rsidR="006C54B8">
        <w:rPr>
          <w:rFonts w:ascii="Times New Roman" w:hAnsi="Times New Roman"/>
          <w:color w:val="000000"/>
          <w:sz w:val="24"/>
          <w:szCs w:val="24"/>
        </w:rPr>
        <w:t>Conselho Municipal de Educação - CME;</w:t>
      </w:r>
    </w:p>
    <w:p w:rsidR="00BB2452" w:rsidRDefault="00BB2452" w:rsidP="006C54B8">
      <w:pPr>
        <w:tabs>
          <w:tab w:val="left" w:pos="1080"/>
        </w:tabs>
        <w:spacing w:after="0" w:line="240" w:lineRule="auto"/>
        <w:ind w:left="360" w:firstLine="27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BB2452" w:rsidP="006C54B8">
      <w:pPr>
        <w:tabs>
          <w:tab w:val="left" w:pos="1080"/>
        </w:tabs>
        <w:spacing w:after="0" w:line="240" w:lineRule="auto"/>
        <w:ind w:left="360" w:firstLine="27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 - </w:t>
      </w:r>
      <w:r w:rsidR="006C54B8">
        <w:rPr>
          <w:rFonts w:ascii="Times New Roman" w:hAnsi="Times New Roman"/>
          <w:color w:val="000000"/>
          <w:sz w:val="24"/>
          <w:szCs w:val="24"/>
        </w:rPr>
        <w:t>Superintendência Regional de Ensino</w:t>
      </w:r>
      <w:r w:rsidR="00765C17">
        <w:rPr>
          <w:rFonts w:ascii="Times New Roman" w:hAnsi="Times New Roman"/>
          <w:color w:val="000000"/>
          <w:sz w:val="24"/>
          <w:szCs w:val="24"/>
        </w:rPr>
        <w:t>;</w:t>
      </w:r>
      <w:r w:rsidR="006C54B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65C17" w:rsidRDefault="00765C17" w:rsidP="006C54B8">
      <w:pPr>
        <w:tabs>
          <w:tab w:val="left" w:pos="1080"/>
        </w:tabs>
        <w:spacing w:after="0" w:line="240" w:lineRule="auto"/>
        <w:ind w:left="360" w:firstLine="27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765C17" w:rsidP="006C54B8">
      <w:pPr>
        <w:tabs>
          <w:tab w:val="left" w:pos="1080"/>
        </w:tabs>
        <w:spacing w:after="0" w:line="240" w:lineRule="auto"/>
        <w:ind w:left="360" w:firstLine="27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 - </w:t>
      </w:r>
      <w:r w:rsidR="006C54B8">
        <w:rPr>
          <w:rFonts w:ascii="Times New Roman" w:hAnsi="Times New Roman"/>
          <w:color w:val="000000"/>
          <w:sz w:val="24"/>
          <w:szCs w:val="24"/>
        </w:rPr>
        <w:t>Fórum Municipal de Educação.</w:t>
      </w:r>
    </w:p>
    <w:p w:rsidR="006C54B8" w:rsidRDefault="006C54B8" w:rsidP="006C54B8">
      <w:pPr>
        <w:tabs>
          <w:tab w:val="left" w:pos="1080"/>
        </w:tabs>
        <w:spacing w:after="0" w:line="240" w:lineRule="auto"/>
        <w:ind w:left="360" w:firstLine="27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Pr="00C37E40" w:rsidRDefault="006C54B8" w:rsidP="006C54B8">
      <w:pPr>
        <w:tabs>
          <w:tab w:val="left" w:pos="1080"/>
        </w:tabs>
        <w:spacing w:after="0" w:line="240" w:lineRule="auto"/>
        <w:ind w:left="360" w:firstLine="3118"/>
        <w:jc w:val="both"/>
        <w:rPr>
          <w:rFonts w:ascii="Times New Roman" w:hAnsi="Times New Roman"/>
          <w:color w:val="000000"/>
          <w:sz w:val="6"/>
          <w:szCs w:val="24"/>
        </w:rPr>
      </w:pPr>
    </w:p>
    <w:p w:rsidR="006C54B8" w:rsidRDefault="006C54B8" w:rsidP="006C54B8">
      <w:pPr>
        <w:spacing w:after="0" w:line="240" w:lineRule="auto"/>
        <w:ind w:left="1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C37E40">
        <w:rPr>
          <w:rFonts w:ascii="Times New Roman" w:hAnsi="Times New Roman"/>
          <w:b/>
          <w:color w:val="000000"/>
          <w:sz w:val="24"/>
          <w:szCs w:val="24"/>
        </w:rPr>
        <w:t>§ 1º</w:t>
      </w:r>
      <w:r w:rsidR="00765C1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Compete, ainda, às instâncias referidas no caput:</w:t>
      </w:r>
    </w:p>
    <w:p w:rsidR="006C54B8" w:rsidRDefault="006C54B8" w:rsidP="006C54B8">
      <w:pPr>
        <w:spacing w:after="0" w:line="240" w:lineRule="auto"/>
        <w:ind w:left="11"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765C17" w:rsidP="00765C17">
      <w:pPr>
        <w:tabs>
          <w:tab w:val="left" w:pos="426"/>
          <w:tab w:val="left" w:pos="1080"/>
        </w:tabs>
        <w:spacing w:after="0" w:line="240" w:lineRule="auto"/>
        <w:ind w:firstLine="31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- </w:t>
      </w:r>
      <w:r w:rsidR="00834D13">
        <w:rPr>
          <w:rFonts w:ascii="Times New Roman" w:hAnsi="Times New Roman"/>
          <w:color w:val="000000"/>
          <w:sz w:val="24"/>
          <w:szCs w:val="24"/>
        </w:rPr>
        <w:t>d</w:t>
      </w:r>
      <w:r w:rsidR="006C54B8">
        <w:rPr>
          <w:rFonts w:ascii="Times New Roman" w:hAnsi="Times New Roman"/>
          <w:color w:val="000000"/>
          <w:sz w:val="24"/>
          <w:szCs w:val="24"/>
        </w:rPr>
        <w:t>ivulgar os resultados do monitoramento e das avaliações nos respectivos sítios institucionais da internet;</w:t>
      </w:r>
    </w:p>
    <w:p w:rsidR="006C54B8" w:rsidRDefault="006C54B8" w:rsidP="006C54B8">
      <w:pPr>
        <w:tabs>
          <w:tab w:val="left" w:pos="426"/>
          <w:tab w:val="left" w:pos="1080"/>
        </w:tabs>
        <w:spacing w:after="0" w:line="240" w:lineRule="auto"/>
        <w:ind w:left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765C17" w:rsidP="00765C17">
      <w:pPr>
        <w:tabs>
          <w:tab w:val="left" w:pos="426"/>
          <w:tab w:val="left" w:pos="1080"/>
        </w:tabs>
        <w:spacing w:after="0" w:line="240" w:lineRule="auto"/>
        <w:ind w:firstLine="31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 - </w:t>
      </w:r>
      <w:r w:rsidR="00834D13">
        <w:rPr>
          <w:rFonts w:ascii="Times New Roman" w:hAnsi="Times New Roman"/>
          <w:color w:val="000000"/>
          <w:sz w:val="24"/>
          <w:szCs w:val="24"/>
        </w:rPr>
        <w:t>a</w:t>
      </w:r>
      <w:r w:rsidR="006C54B8">
        <w:rPr>
          <w:rFonts w:ascii="Times New Roman" w:hAnsi="Times New Roman"/>
          <w:color w:val="000000"/>
          <w:sz w:val="24"/>
          <w:szCs w:val="24"/>
        </w:rPr>
        <w:t xml:space="preserve">nalisar e propor políticas públicas para assegurar a </w:t>
      </w:r>
      <w:proofErr w:type="gramStart"/>
      <w:r w:rsidR="006C54B8">
        <w:rPr>
          <w:rFonts w:ascii="Times New Roman" w:hAnsi="Times New Roman"/>
          <w:color w:val="000000"/>
          <w:sz w:val="24"/>
          <w:szCs w:val="24"/>
        </w:rPr>
        <w:t>implementação</w:t>
      </w:r>
      <w:proofErr w:type="gramEnd"/>
      <w:r w:rsidR="006C54B8">
        <w:rPr>
          <w:rFonts w:ascii="Times New Roman" w:hAnsi="Times New Roman"/>
          <w:color w:val="000000"/>
          <w:sz w:val="24"/>
          <w:szCs w:val="24"/>
        </w:rPr>
        <w:t xml:space="preserve"> das estratégias e o cumprimento das metas;</w:t>
      </w:r>
    </w:p>
    <w:p w:rsidR="006C54B8" w:rsidRDefault="006C54B8" w:rsidP="006C54B8">
      <w:pPr>
        <w:tabs>
          <w:tab w:val="left" w:pos="426"/>
          <w:tab w:val="left" w:pos="1080"/>
        </w:tabs>
        <w:spacing w:after="0" w:line="240" w:lineRule="auto"/>
        <w:ind w:left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765C17" w:rsidP="00765C17">
      <w:pPr>
        <w:tabs>
          <w:tab w:val="left" w:pos="426"/>
          <w:tab w:val="left" w:pos="1080"/>
        </w:tabs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 - </w:t>
      </w:r>
      <w:r w:rsidR="00834D13">
        <w:rPr>
          <w:rFonts w:ascii="Times New Roman" w:hAnsi="Times New Roman"/>
          <w:color w:val="000000"/>
          <w:sz w:val="24"/>
          <w:szCs w:val="24"/>
        </w:rPr>
        <w:t>a</w:t>
      </w:r>
      <w:r w:rsidR="006C54B8">
        <w:rPr>
          <w:rFonts w:ascii="Times New Roman" w:hAnsi="Times New Roman"/>
          <w:color w:val="000000"/>
          <w:sz w:val="24"/>
          <w:szCs w:val="24"/>
        </w:rPr>
        <w:t>nalisar e propor a revisão do percentual de investimento público em educação.</w:t>
      </w:r>
    </w:p>
    <w:p w:rsidR="006C54B8" w:rsidRPr="00C37E40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65C17" w:rsidRDefault="00765C17" w:rsidP="006C54B8">
      <w:pPr>
        <w:spacing w:after="0" w:line="240" w:lineRule="auto"/>
        <w:ind w:left="11" w:firstLine="31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C54B8" w:rsidRDefault="006C54B8" w:rsidP="006C54B8">
      <w:pPr>
        <w:spacing w:after="0" w:line="240" w:lineRule="auto"/>
        <w:ind w:left="1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C37E40">
        <w:rPr>
          <w:rFonts w:ascii="Times New Roman" w:hAnsi="Times New Roman"/>
          <w:b/>
          <w:color w:val="000000"/>
          <w:sz w:val="24"/>
          <w:szCs w:val="24"/>
        </w:rPr>
        <w:t>§ 2º</w:t>
      </w:r>
      <w:r>
        <w:rPr>
          <w:rFonts w:ascii="Times New Roman" w:hAnsi="Times New Roman"/>
          <w:color w:val="000000"/>
          <w:sz w:val="24"/>
          <w:szCs w:val="24"/>
        </w:rPr>
        <w:t xml:space="preserve"> A meta progressiva do investimento público em educação será avaliada no quarto ano de vigência do PME e poderá ser ampliada por meio de lei para atender às necessidades financeiras do cumprimento das demais metas.</w:t>
      </w:r>
    </w:p>
    <w:p w:rsidR="006C54B8" w:rsidRPr="00834D13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6C54B8" w:rsidP="006C54B8">
      <w:pPr>
        <w:spacing w:after="0" w:line="240" w:lineRule="auto"/>
        <w:ind w:left="1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C37E40">
        <w:rPr>
          <w:rFonts w:ascii="Times New Roman" w:hAnsi="Times New Roman"/>
          <w:b/>
          <w:color w:val="000000"/>
          <w:sz w:val="24"/>
          <w:szCs w:val="24"/>
        </w:rPr>
        <w:t>§ 3º</w:t>
      </w:r>
      <w:r>
        <w:rPr>
          <w:rFonts w:ascii="Times New Roman" w:hAnsi="Times New Roman"/>
          <w:color w:val="000000"/>
          <w:sz w:val="24"/>
          <w:szCs w:val="24"/>
        </w:rPr>
        <w:t xml:space="preserve"> Fica estabelecido, para efeitos do caput deste artigo, que as avaliações deste PME serão realizadas com periodicidade mínima de 01 (um) ano contado da publicação desta Lei.</w:t>
      </w:r>
    </w:p>
    <w:p w:rsidR="006C54B8" w:rsidRPr="00E258D1" w:rsidRDefault="006C54B8" w:rsidP="006C54B8">
      <w:pPr>
        <w:pStyle w:val="PargrafodaLista"/>
        <w:spacing w:line="240" w:lineRule="auto"/>
        <w:ind w:firstLine="3118"/>
        <w:rPr>
          <w:color w:val="000000"/>
          <w:szCs w:val="24"/>
        </w:rPr>
      </w:pPr>
    </w:p>
    <w:p w:rsidR="006C54B8" w:rsidRDefault="006C54B8" w:rsidP="006C54B8">
      <w:pPr>
        <w:spacing w:after="0" w:line="240" w:lineRule="auto"/>
        <w:ind w:left="1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C37E40">
        <w:rPr>
          <w:rFonts w:ascii="Times New Roman" w:hAnsi="Times New Roman"/>
          <w:b/>
          <w:color w:val="000000"/>
          <w:sz w:val="24"/>
          <w:szCs w:val="24"/>
        </w:rPr>
        <w:t>§ 4º</w:t>
      </w:r>
      <w:r>
        <w:rPr>
          <w:rFonts w:ascii="Times New Roman" w:hAnsi="Times New Roman"/>
          <w:color w:val="000000"/>
          <w:sz w:val="24"/>
          <w:szCs w:val="24"/>
        </w:rPr>
        <w:t xml:space="preserve"> Para viabilização do monitoramento e avaliação do cumprimento das metas deste PME, serão utilizados os indicadores constantes do Anexo III, além de outros que venham a se mostrar pertinentes para tanto.</w:t>
      </w:r>
    </w:p>
    <w:p w:rsidR="006C54B8" w:rsidRPr="00E258D1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Art. 6º</w:t>
      </w:r>
      <w:r>
        <w:rPr>
          <w:rFonts w:ascii="Times New Roman" w:hAnsi="Times New Roman"/>
          <w:color w:val="000000"/>
          <w:sz w:val="24"/>
          <w:szCs w:val="24"/>
        </w:rPr>
        <w:t xml:space="preserve"> O município promoverá a realização de pelo menos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(duas) conferências municipais de educação até o final do PME articuladas e coordenadas pela Secretaria Municipal de Educação em parceria com outros órgãos relacionados a Educação.</w:t>
      </w:r>
    </w:p>
    <w:p w:rsidR="006C54B8" w:rsidRPr="00E258D1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Parágrafo único</w:t>
      </w:r>
      <w:r w:rsidR="00E258D1" w:rsidRPr="00E258D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As conferências de educação realizar-se-ão com intervalo de até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(quatro) anos entre elas, com o objetivo de avaliar a execução deste PME e subsidiar a elaboração do plano municipal de educação para o decênio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subsequente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C54B8" w:rsidRPr="00E258D1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Art. 7º</w:t>
      </w:r>
      <w:r>
        <w:rPr>
          <w:rFonts w:ascii="Times New Roman" w:hAnsi="Times New Roman"/>
          <w:color w:val="000000"/>
          <w:sz w:val="24"/>
          <w:szCs w:val="24"/>
        </w:rPr>
        <w:t xml:space="preserve"> O município em regime de colaboração com a União e o Estado de Minas Gerais atuará, visando ao alcance das metas e à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implementação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das estratégias objeto deste Plano.</w:t>
      </w:r>
    </w:p>
    <w:p w:rsidR="006C54B8" w:rsidRPr="00E258D1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C37E40">
        <w:rPr>
          <w:rFonts w:ascii="Times New Roman" w:hAnsi="Times New Roman"/>
          <w:b/>
          <w:color w:val="000000"/>
          <w:sz w:val="24"/>
          <w:szCs w:val="24"/>
        </w:rPr>
        <w:t>§ 1º</w:t>
      </w:r>
      <w:r>
        <w:rPr>
          <w:rFonts w:ascii="Times New Roman" w:hAnsi="Times New Roman"/>
          <w:color w:val="000000"/>
          <w:sz w:val="24"/>
          <w:szCs w:val="24"/>
        </w:rPr>
        <w:t xml:space="preserve"> Caberá aos gestores do município a adoção das medidas governamentais necessárias ao alcance das metas previstas neste PME.</w:t>
      </w: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C37E40">
        <w:rPr>
          <w:rFonts w:ascii="Times New Roman" w:hAnsi="Times New Roman"/>
          <w:b/>
          <w:color w:val="000000"/>
          <w:sz w:val="24"/>
          <w:szCs w:val="24"/>
        </w:rPr>
        <w:t>§ 2º</w:t>
      </w:r>
      <w:r>
        <w:rPr>
          <w:rFonts w:ascii="Times New Roman" w:hAnsi="Times New Roman"/>
          <w:color w:val="000000"/>
          <w:sz w:val="24"/>
          <w:szCs w:val="24"/>
        </w:rPr>
        <w:t xml:space="preserve"> As estratégias definidas no Anexo II desta Lei não elidem a adoção de medidas adicionais em âmbito local ou de instrumentos jurídicos que formalizem a cooperação entre os entes federados, podendo ser complementadas por mecanismos nacionais e locais de coordenação e colaboração recíproca.</w:t>
      </w:r>
    </w:p>
    <w:p w:rsidR="006C54B8" w:rsidRDefault="006C54B8" w:rsidP="006C54B8">
      <w:pPr>
        <w:pStyle w:val="PargrafodaLista"/>
        <w:spacing w:line="240" w:lineRule="auto"/>
        <w:ind w:firstLine="3118"/>
        <w:rPr>
          <w:color w:val="000000"/>
          <w:szCs w:val="24"/>
        </w:rPr>
      </w:pP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C37E40">
        <w:rPr>
          <w:rFonts w:ascii="Times New Roman" w:hAnsi="Times New Roman"/>
          <w:b/>
          <w:color w:val="000000"/>
          <w:sz w:val="24"/>
          <w:szCs w:val="24"/>
        </w:rPr>
        <w:t>§ 3º</w:t>
      </w:r>
      <w:r>
        <w:rPr>
          <w:rFonts w:ascii="Times New Roman" w:hAnsi="Times New Roman"/>
          <w:color w:val="000000"/>
          <w:sz w:val="24"/>
          <w:szCs w:val="24"/>
        </w:rPr>
        <w:t xml:space="preserve"> O Município criará mecanismos para o acompanhamento local da consecução das metas deste PME.</w:t>
      </w: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C37E40">
        <w:rPr>
          <w:rFonts w:ascii="Times New Roman" w:hAnsi="Times New Roman"/>
          <w:b/>
          <w:color w:val="000000"/>
          <w:sz w:val="24"/>
          <w:szCs w:val="24"/>
        </w:rPr>
        <w:t>§ 4º</w:t>
      </w:r>
      <w:r>
        <w:rPr>
          <w:rFonts w:ascii="Times New Roman" w:hAnsi="Times New Roman"/>
          <w:color w:val="000000"/>
          <w:sz w:val="24"/>
          <w:szCs w:val="24"/>
        </w:rPr>
        <w:t xml:space="preserve"> Haverá regime de colaboração específico para 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implementação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de modalidades de educação escolar que necessitem considerar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territórios étnico-educacionais e a utilização de estratégias que levem em conta as identidades e especificidades socioculturais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linguísticas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cada comunidade envolvida, assegurada à consulta prévia e informada a essa comunidade.</w:t>
      </w: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E258D1">
        <w:rPr>
          <w:rFonts w:ascii="Times New Roman" w:hAnsi="Times New Roman"/>
          <w:b/>
          <w:color w:val="000000"/>
          <w:sz w:val="24"/>
          <w:szCs w:val="24"/>
        </w:rPr>
        <w:t>§ 5º</w:t>
      </w:r>
      <w:r>
        <w:rPr>
          <w:rFonts w:ascii="Times New Roman" w:hAnsi="Times New Roman"/>
          <w:color w:val="000000"/>
          <w:sz w:val="24"/>
          <w:szCs w:val="24"/>
        </w:rPr>
        <w:t xml:space="preserve"> O fortalecimento do regime de colaboração entre o Município e o Estado de Minas Gerais incluirá a instituição de instâncias permanentes de negociação, cooperação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pactuação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Art. 8º</w:t>
      </w:r>
      <w:r>
        <w:rPr>
          <w:rFonts w:ascii="Times New Roman" w:hAnsi="Times New Roman"/>
          <w:color w:val="000000"/>
          <w:sz w:val="24"/>
          <w:szCs w:val="24"/>
        </w:rPr>
        <w:t xml:space="preserve"> O Município deverá aprovar leis específicas para o seu sistema de ensino, disciplinando a gestão democrática da educação pública no seu âmbito de atuação, no prazo de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(dois) anos contado da publicação desta Lei, adequando, quando for o caso, a legislação local já adotada com essa finalidade.</w:t>
      </w: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Art. 9º</w:t>
      </w:r>
      <w:r>
        <w:rPr>
          <w:rFonts w:ascii="Times New Roman" w:hAnsi="Times New Roman"/>
          <w:color w:val="000000"/>
          <w:sz w:val="24"/>
          <w:szCs w:val="24"/>
        </w:rPr>
        <w:t xml:space="preserve"> O plano plurianual, as diretrizes orçamentárias e os orçamentos anuais do Município serão formulados de maneira a assegurar a consignação de dotações orçamentárias compatíveis com as diretrizes, metas e estratégias deste PME, a fim de viabilizar sua plena execução.</w:t>
      </w: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C37E40">
        <w:rPr>
          <w:rFonts w:ascii="Times New Roman" w:hAnsi="Times New Roman"/>
          <w:b/>
          <w:color w:val="000000"/>
          <w:sz w:val="24"/>
          <w:szCs w:val="24"/>
        </w:rPr>
        <w:t>Art. 10</w:t>
      </w:r>
      <w:r w:rsidRPr="00E258D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O Sistema Nacional de Avaliação da Educação Básica, coordenado pela União, em colaboração com o Estado de Minas Gerais, e o Município, constituirá fonte de informação para a avaliação da qualidade da educação básica e para a orientação das políticas públicas desse nível de ensino.</w:t>
      </w: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C37E40">
        <w:rPr>
          <w:rFonts w:ascii="Times New Roman" w:hAnsi="Times New Roman"/>
          <w:b/>
          <w:color w:val="000000"/>
          <w:sz w:val="24"/>
          <w:szCs w:val="24"/>
        </w:rPr>
        <w:t>Art. 11</w:t>
      </w:r>
      <w:r w:rsidRPr="00E258D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Até o final do primeiro semestre do último ano de vigência deste PME, o Poder Executivo encaminhará à Câmara dos Vereadores, sem prejuízo das prerrogativas deste Poder, o projeto de lei referente ao Plano Municipal de Educação a vigorar no período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subsequente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que incluirá diagnóstico, diretrizes, metas e estratégias para o próximo decênio.</w:t>
      </w:r>
    </w:p>
    <w:p w:rsidR="006C54B8" w:rsidRPr="00E258D1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C37E40">
        <w:rPr>
          <w:rFonts w:ascii="Times New Roman" w:hAnsi="Times New Roman"/>
          <w:b/>
          <w:color w:val="000000"/>
          <w:sz w:val="24"/>
          <w:szCs w:val="24"/>
        </w:rPr>
        <w:t>Art. 12</w:t>
      </w:r>
      <w:r w:rsidRPr="00E258D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A revisão deste PME, se necessária, será realizada com ampla participação de representantes da comunidade educacional e da sociedade civil.</w:t>
      </w:r>
    </w:p>
    <w:p w:rsidR="00E258D1" w:rsidRDefault="00E258D1" w:rsidP="006C54B8">
      <w:pPr>
        <w:spacing w:after="0" w:line="240" w:lineRule="auto"/>
        <w:ind w:firstLine="31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C54B8" w:rsidRDefault="006C54B8" w:rsidP="006C54B8">
      <w:pPr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C37E40">
        <w:rPr>
          <w:rFonts w:ascii="Times New Roman" w:hAnsi="Times New Roman"/>
          <w:b/>
          <w:color w:val="000000"/>
          <w:sz w:val="24"/>
          <w:szCs w:val="24"/>
        </w:rPr>
        <w:t>Art. 13</w:t>
      </w:r>
      <w:r w:rsidRPr="00E258D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Esta Lei entra em vigor na data de sua publicação.</w:t>
      </w:r>
    </w:p>
    <w:p w:rsidR="006C54B8" w:rsidRDefault="006C54B8" w:rsidP="006C54B8">
      <w:pPr>
        <w:pStyle w:val="PargrafodaLista"/>
        <w:spacing w:line="240" w:lineRule="auto"/>
        <w:ind w:right="-441" w:firstLine="3118"/>
        <w:rPr>
          <w:color w:val="000000"/>
          <w:szCs w:val="24"/>
        </w:rPr>
      </w:pPr>
    </w:p>
    <w:p w:rsidR="00BC5909" w:rsidRDefault="00BC5909" w:rsidP="00E258D1">
      <w:pPr>
        <w:pStyle w:val="PargrafodaLista"/>
        <w:spacing w:line="240" w:lineRule="auto"/>
        <w:ind w:left="0" w:right="-441" w:firstLine="0"/>
        <w:jc w:val="center"/>
        <w:rPr>
          <w:color w:val="000000"/>
          <w:szCs w:val="24"/>
        </w:rPr>
      </w:pPr>
    </w:p>
    <w:p w:rsidR="00E258D1" w:rsidRDefault="00BA5AF2" w:rsidP="00E258D1">
      <w:pPr>
        <w:pStyle w:val="PargrafodaLista"/>
        <w:spacing w:line="240" w:lineRule="auto"/>
        <w:ind w:left="0" w:right="-441" w:firstLine="0"/>
        <w:jc w:val="center"/>
        <w:rPr>
          <w:color w:val="000000"/>
          <w:szCs w:val="24"/>
        </w:rPr>
      </w:pPr>
      <w:r>
        <w:rPr>
          <w:color w:val="000000"/>
          <w:szCs w:val="24"/>
        </w:rPr>
        <w:t>Prefeitu</w:t>
      </w:r>
      <w:r w:rsidR="00E258D1">
        <w:rPr>
          <w:color w:val="000000"/>
          <w:szCs w:val="24"/>
        </w:rPr>
        <w:t>ra Municipal de Pouso Alegre, 1</w:t>
      </w:r>
      <w:r>
        <w:rPr>
          <w:color w:val="000000"/>
          <w:szCs w:val="24"/>
        </w:rPr>
        <w:t>9</w:t>
      </w:r>
      <w:r w:rsidR="00E258D1">
        <w:rPr>
          <w:color w:val="000000"/>
          <w:szCs w:val="24"/>
        </w:rPr>
        <w:t xml:space="preserve"> de Junho de 2015.</w:t>
      </w:r>
    </w:p>
    <w:p w:rsidR="00E258D1" w:rsidRDefault="00E258D1" w:rsidP="00E258D1">
      <w:pPr>
        <w:pStyle w:val="PargrafodaLista"/>
        <w:spacing w:line="240" w:lineRule="auto"/>
        <w:ind w:left="0" w:right="-441" w:firstLine="0"/>
        <w:jc w:val="center"/>
        <w:rPr>
          <w:color w:val="000000"/>
          <w:szCs w:val="24"/>
        </w:rPr>
      </w:pPr>
    </w:p>
    <w:p w:rsidR="00BC5909" w:rsidRDefault="00BC5909" w:rsidP="00E258D1">
      <w:pPr>
        <w:pStyle w:val="PargrafodaLista"/>
        <w:spacing w:line="240" w:lineRule="auto"/>
        <w:ind w:left="0" w:right="-441" w:firstLine="0"/>
        <w:jc w:val="center"/>
        <w:rPr>
          <w:color w:val="000000"/>
          <w:szCs w:val="24"/>
        </w:rPr>
      </w:pPr>
    </w:p>
    <w:p w:rsidR="00BC5909" w:rsidRDefault="00BC5909" w:rsidP="00E258D1">
      <w:pPr>
        <w:pStyle w:val="PargrafodaLista"/>
        <w:spacing w:line="240" w:lineRule="auto"/>
        <w:ind w:left="0" w:right="-441" w:firstLine="0"/>
        <w:jc w:val="center"/>
        <w:rPr>
          <w:color w:val="000000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BC5909" w:rsidTr="00BC5909">
        <w:tc>
          <w:tcPr>
            <w:tcW w:w="4322" w:type="dxa"/>
          </w:tcPr>
          <w:p w:rsidR="00BC5909" w:rsidRDefault="00BA5AF2" w:rsidP="00E258D1">
            <w:pPr>
              <w:pStyle w:val="PargrafodaLista"/>
              <w:spacing w:line="240" w:lineRule="auto"/>
              <w:ind w:left="0" w:right="-441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Agnaldo </w:t>
            </w:r>
            <w:proofErr w:type="spellStart"/>
            <w:r>
              <w:rPr>
                <w:color w:val="000000"/>
                <w:szCs w:val="24"/>
              </w:rPr>
              <w:t>Perugini</w:t>
            </w:r>
            <w:proofErr w:type="spellEnd"/>
          </w:p>
        </w:tc>
        <w:tc>
          <w:tcPr>
            <w:tcW w:w="4322" w:type="dxa"/>
          </w:tcPr>
          <w:p w:rsidR="00BC5909" w:rsidRDefault="00BA5AF2" w:rsidP="00E258D1">
            <w:pPr>
              <w:pStyle w:val="PargrafodaLista"/>
              <w:spacing w:line="240" w:lineRule="auto"/>
              <w:ind w:left="0" w:right="-441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Vagner Márcio de Souza</w:t>
            </w:r>
          </w:p>
        </w:tc>
      </w:tr>
      <w:tr w:rsidR="00BC5909" w:rsidTr="00BC5909">
        <w:tc>
          <w:tcPr>
            <w:tcW w:w="4322" w:type="dxa"/>
          </w:tcPr>
          <w:p w:rsidR="00BC5909" w:rsidRPr="00BC5909" w:rsidRDefault="00BC5909" w:rsidP="00BA5AF2">
            <w:pPr>
              <w:pStyle w:val="PargrafodaLista"/>
              <w:spacing w:line="240" w:lineRule="auto"/>
              <w:ind w:left="0" w:right="-441" w:firstLine="0"/>
              <w:jc w:val="center"/>
              <w:rPr>
                <w:color w:val="000000"/>
                <w:sz w:val="20"/>
                <w:szCs w:val="20"/>
              </w:rPr>
            </w:pPr>
            <w:r w:rsidRPr="00BC5909">
              <w:rPr>
                <w:color w:val="000000"/>
                <w:sz w:val="20"/>
                <w:szCs w:val="20"/>
              </w:rPr>
              <w:t>PRE</w:t>
            </w:r>
            <w:r w:rsidR="00BA5AF2">
              <w:rPr>
                <w:color w:val="000000"/>
                <w:sz w:val="20"/>
                <w:szCs w:val="20"/>
              </w:rPr>
              <w:t>FEITO MUNICIPAL</w:t>
            </w:r>
          </w:p>
        </w:tc>
        <w:tc>
          <w:tcPr>
            <w:tcW w:w="4322" w:type="dxa"/>
          </w:tcPr>
          <w:p w:rsidR="00BC5909" w:rsidRDefault="00BA5AF2" w:rsidP="00E258D1">
            <w:pPr>
              <w:pStyle w:val="PargrafodaLista"/>
              <w:spacing w:line="240" w:lineRule="auto"/>
              <w:ind w:left="0" w:right="-441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  <w:p w:rsidR="00BA5AF2" w:rsidRDefault="00BA5AF2" w:rsidP="00E258D1">
            <w:pPr>
              <w:pStyle w:val="PargrafodaLista"/>
              <w:spacing w:line="240" w:lineRule="auto"/>
              <w:ind w:left="0" w:right="-441" w:firstLine="0"/>
              <w:jc w:val="center"/>
              <w:rPr>
                <w:color w:val="000000"/>
                <w:sz w:val="20"/>
                <w:szCs w:val="20"/>
              </w:rPr>
            </w:pPr>
          </w:p>
          <w:p w:rsidR="00BA5AF2" w:rsidRPr="00BC5909" w:rsidRDefault="00BA5AF2" w:rsidP="00E258D1">
            <w:pPr>
              <w:pStyle w:val="PargrafodaLista"/>
              <w:spacing w:line="240" w:lineRule="auto"/>
              <w:ind w:left="0" w:right="-441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258D1" w:rsidRDefault="00BA5AF2" w:rsidP="00E258D1">
      <w:pPr>
        <w:pStyle w:val="PargrafodaLista"/>
        <w:spacing w:line="240" w:lineRule="auto"/>
        <w:ind w:left="0" w:right="-441" w:firstLine="0"/>
        <w:jc w:val="center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Cleidis</w:t>
      </w:r>
      <w:proofErr w:type="spellEnd"/>
      <w:r>
        <w:rPr>
          <w:color w:val="000000"/>
          <w:szCs w:val="24"/>
        </w:rPr>
        <w:t xml:space="preserve"> Regina Chaves Modesto</w:t>
      </w:r>
    </w:p>
    <w:p w:rsidR="00BA5AF2" w:rsidRPr="00BA5AF2" w:rsidRDefault="00BA5AF2" w:rsidP="00E258D1">
      <w:pPr>
        <w:pStyle w:val="PargrafodaLista"/>
        <w:spacing w:line="240" w:lineRule="auto"/>
        <w:ind w:left="0" w:right="-441" w:firstLine="0"/>
        <w:jc w:val="center"/>
        <w:rPr>
          <w:color w:val="000000"/>
          <w:sz w:val="20"/>
          <w:szCs w:val="20"/>
        </w:rPr>
      </w:pPr>
      <w:r w:rsidRPr="00BA5AF2">
        <w:rPr>
          <w:color w:val="000000"/>
          <w:sz w:val="20"/>
          <w:szCs w:val="20"/>
        </w:rPr>
        <w:t>SECRETÁRIA MUNICIPAL DE EDUCAÇÃO</w:t>
      </w:r>
    </w:p>
    <w:sectPr w:rsidR="00BA5AF2" w:rsidRPr="00BA5AF2" w:rsidSect="006C54B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5BC3"/>
    <w:multiLevelType w:val="hybridMultilevel"/>
    <w:tmpl w:val="7C2E878A"/>
    <w:lvl w:ilvl="0" w:tplc="F934E3C4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43281"/>
    <w:multiLevelType w:val="hybridMultilevel"/>
    <w:tmpl w:val="6BFE8D2C"/>
    <w:lvl w:ilvl="0" w:tplc="55A87720">
      <w:start w:val="5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AA57B3"/>
    <w:multiLevelType w:val="hybridMultilevel"/>
    <w:tmpl w:val="8304A87A"/>
    <w:lvl w:ilvl="0" w:tplc="FBE08B8C">
      <w:start w:val="1"/>
      <w:numFmt w:val="upperRoman"/>
      <w:lvlText w:val="%1 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2F5021"/>
    <w:multiLevelType w:val="hybridMultilevel"/>
    <w:tmpl w:val="6B981EBA"/>
    <w:lvl w:ilvl="0" w:tplc="FBE08B8C">
      <w:start w:val="1"/>
      <w:numFmt w:val="upperRoman"/>
      <w:lvlText w:val="%1 -"/>
      <w:lvlJc w:val="left"/>
      <w:pPr>
        <w:ind w:left="709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4B8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12"/>
    <w:rsid w:val="000128A1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267"/>
    <w:rsid w:val="00017521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4E77"/>
    <w:rsid w:val="000254C1"/>
    <w:rsid w:val="000255DC"/>
    <w:rsid w:val="00026171"/>
    <w:rsid w:val="000266C9"/>
    <w:rsid w:val="0002697D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1F7"/>
    <w:rsid w:val="00034420"/>
    <w:rsid w:val="00034A9F"/>
    <w:rsid w:val="00034DB8"/>
    <w:rsid w:val="0003501A"/>
    <w:rsid w:val="0003514F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D7F"/>
    <w:rsid w:val="00043E78"/>
    <w:rsid w:val="00044116"/>
    <w:rsid w:val="000449C3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37E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33FE"/>
    <w:rsid w:val="00073B0A"/>
    <w:rsid w:val="00073CAE"/>
    <w:rsid w:val="00074297"/>
    <w:rsid w:val="0007476B"/>
    <w:rsid w:val="00074E32"/>
    <w:rsid w:val="000758EF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C62"/>
    <w:rsid w:val="00077F4E"/>
    <w:rsid w:val="0008036A"/>
    <w:rsid w:val="000809AE"/>
    <w:rsid w:val="00080B8E"/>
    <w:rsid w:val="000810B5"/>
    <w:rsid w:val="0008122C"/>
    <w:rsid w:val="00082015"/>
    <w:rsid w:val="000826C8"/>
    <w:rsid w:val="00082C1B"/>
    <w:rsid w:val="00082E98"/>
    <w:rsid w:val="00082F5A"/>
    <w:rsid w:val="00083020"/>
    <w:rsid w:val="00083175"/>
    <w:rsid w:val="00083686"/>
    <w:rsid w:val="000836F4"/>
    <w:rsid w:val="000846F4"/>
    <w:rsid w:val="00084DB2"/>
    <w:rsid w:val="00084E1B"/>
    <w:rsid w:val="00085021"/>
    <w:rsid w:val="00085176"/>
    <w:rsid w:val="0008589E"/>
    <w:rsid w:val="000861F8"/>
    <w:rsid w:val="00086BB7"/>
    <w:rsid w:val="000870E5"/>
    <w:rsid w:val="00087332"/>
    <w:rsid w:val="00087FFB"/>
    <w:rsid w:val="000900E2"/>
    <w:rsid w:val="00090951"/>
    <w:rsid w:val="000912AF"/>
    <w:rsid w:val="00091899"/>
    <w:rsid w:val="00091AF0"/>
    <w:rsid w:val="00092400"/>
    <w:rsid w:val="00092C48"/>
    <w:rsid w:val="00092C6D"/>
    <w:rsid w:val="00093862"/>
    <w:rsid w:val="00093EAA"/>
    <w:rsid w:val="00094652"/>
    <w:rsid w:val="000946E5"/>
    <w:rsid w:val="0009495C"/>
    <w:rsid w:val="00094960"/>
    <w:rsid w:val="00094E08"/>
    <w:rsid w:val="00094E61"/>
    <w:rsid w:val="000953B8"/>
    <w:rsid w:val="00095815"/>
    <w:rsid w:val="00095DA2"/>
    <w:rsid w:val="00095E09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75F"/>
    <w:rsid w:val="000B28CA"/>
    <w:rsid w:val="000B291D"/>
    <w:rsid w:val="000B293E"/>
    <w:rsid w:val="000B2A73"/>
    <w:rsid w:val="000B39BA"/>
    <w:rsid w:val="000B3F25"/>
    <w:rsid w:val="000B3F5B"/>
    <w:rsid w:val="000B40BC"/>
    <w:rsid w:val="000B4779"/>
    <w:rsid w:val="000B4C26"/>
    <w:rsid w:val="000B4EB5"/>
    <w:rsid w:val="000B53A0"/>
    <w:rsid w:val="000B6247"/>
    <w:rsid w:val="000B629F"/>
    <w:rsid w:val="000B667F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0FF"/>
    <w:rsid w:val="000C1226"/>
    <w:rsid w:val="000C1270"/>
    <w:rsid w:val="000C12E9"/>
    <w:rsid w:val="000C1A59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6CA"/>
    <w:rsid w:val="000D08AD"/>
    <w:rsid w:val="000D0B4F"/>
    <w:rsid w:val="000D0D0B"/>
    <w:rsid w:val="000D0E01"/>
    <w:rsid w:val="000D0EEF"/>
    <w:rsid w:val="000D158E"/>
    <w:rsid w:val="000D172C"/>
    <w:rsid w:val="000D1820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712A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2F7"/>
    <w:rsid w:val="000E26F2"/>
    <w:rsid w:val="000E30B9"/>
    <w:rsid w:val="000E32C6"/>
    <w:rsid w:val="000E3932"/>
    <w:rsid w:val="000E39CB"/>
    <w:rsid w:val="000E4915"/>
    <w:rsid w:val="000E5573"/>
    <w:rsid w:val="000E5A6D"/>
    <w:rsid w:val="000E5C43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D70"/>
    <w:rsid w:val="000F2DE3"/>
    <w:rsid w:val="000F2E32"/>
    <w:rsid w:val="000F2FF1"/>
    <w:rsid w:val="000F3513"/>
    <w:rsid w:val="000F361F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541"/>
    <w:rsid w:val="00105801"/>
    <w:rsid w:val="00105B21"/>
    <w:rsid w:val="00105FD8"/>
    <w:rsid w:val="00106271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57"/>
    <w:rsid w:val="00112FFA"/>
    <w:rsid w:val="001130CD"/>
    <w:rsid w:val="00113271"/>
    <w:rsid w:val="001133B7"/>
    <w:rsid w:val="001134C3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027"/>
    <w:rsid w:val="001205AC"/>
    <w:rsid w:val="00120795"/>
    <w:rsid w:val="00120961"/>
    <w:rsid w:val="00120CF3"/>
    <w:rsid w:val="0012107D"/>
    <w:rsid w:val="00121935"/>
    <w:rsid w:val="00121F2C"/>
    <w:rsid w:val="001221DA"/>
    <w:rsid w:val="00122425"/>
    <w:rsid w:val="001228E1"/>
    <w:rsid w:val="00122C36"/>
    <w:rsid w:val="00122FE2"/>
    <w:rsid w:val="00123907"/>
    <w:rsid w:val="00123924"/>
    <w:rsid w:val="00123E58"/>
    <w:rsid w:val="00124212"/>
    <w:rsid w:val="00124461"/>
    <w:rsid w:val="001244D7"/>
    <w:rsid w:val="00125050"/>
    <w:rsid w:val="0012541C"/>
    <w:rsid w:val="00125C56"/>
    <w:rsid w:val="00125EE6"/>
    <w:rsid w:val="00126DD5"/>
    <w:rsid w:val="00126F64"/>
    <w:rsid w:val="00127186"/>
    <w:rsid w:val="00127360"/>
    <w:rsid w:val="001275D7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1E1D"/>
    <w:rsid w:val="001321DC"/>
    <w:rsid w:val="001325F9"/>
    <w:rsid w:val="001326B0"/>
    <w:rsid w:val="00132E89"/>
    <w:rsid w:val="00133011"/>
    <w:rsid w:val="001330BE"/>
    <w:rsid w:val="00133897"/>
    <w:rsid w:val="00133B2C"/>
    <w:rsid w:val="00133C68"/>
    <w:rsid w:val="00133E8E"/>
    <w:rsid w:val="00134969"/>
    <w:rsid w:val="00134EB4"/>
    <w:rsid w:val="001350D3"/>
    <w:rsid w:val="00135F57"/>
    <w:rsid w:val="00136D05"/>
    <w:rsid w:val="00136D56"/>
    <w:rsid w:val="00136DB9"/>
    <w:rsid w:val="00136E63"/>
    <w:rsid w:val="00136EAB"/>
    <w:rsid w:val="0013712B"/>
    <w:rsid w:val="00137D43"/>
    <w:rsid w:val="00137E5D"/>
    <w:rsid w:val="00140048"/>
    <w:rsid w:val="001400C5"/>
    <w:rsid w:val="001402DA"/>
    <w:rsid w:val="00140420"/>
    <w:rsid w:val="00140697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BA7"/>
    <w:rsid w:val="00152D2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7C7"/>
    <w:rsid w:val="00157FE1"/>
    <w:rsid w:val="001601AD"/>
    <w:rsid w:val="00160343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E77"/>
    <w:rsid w:val="00174248"/>
    <w:rsid w:val="00174358"/>
    <w:rsid w:val="00174949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A4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48D"/>
    <w:rsid w:val="00184C0D"/>
    <w:rsid w:val="00185135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267A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8B5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0D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994"/>
    <w:rsid w:val="001A3F27"/>
    <w:rsid w:val="001A3F4D"/>
    <w:rsid w:val="001A4874"/>
    <w:rsid w:val="001A48B3"/>
    <w:rsid w:val="001A4956"/>
    <w:rsid w:val="001A5055"/>
    <w:rsid w:val="001A548D"/>
    <w:rsid w:val="001A5E87"/>
    <w:rsid w:val="001A6262"/>
    <w:rsid w:val="001A62AB"/>
    <w:rsid w:val="001A62AF"/>
    <w:rsid w:val="001A68ED"/>
    <w:rsid w:val="001A6B40"/>
    <w:rsid w:val="001A6BAB"/>
    <w:rsid w:val="001A6E84"/>
    <w:rsid w:val="001A73A5"/>
    <w:rsid w:val="001A75A4"/>
    <w:rsid w:val="001A78FD"/>
    <w:rsid w:val="001A7CC9"/>
    <w:rsid w:val="001A7F8E"/>
    <w:rsid w:val="001B0195"/>
    <w:rsid w:val="001B0655"/>
    <w:rsid w:val="001B11B7"/>
    <w:rsid w:val="001B13E3"/>
    <w:rsid w:val="001B1758"/>
    <w:rsid w:val="001B1E32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59E"/>
    <w:rsid w:val="001B576D"/>
    <w:rsid w:val="001B5CA7"/>
    <w:rsid w:val="001B655A"/>
    <w:rsid w:val="001B7028"/>
    <w:rsid w:val="001B73DB"/>
    <w:rsid w:val="001B7CA7"/>
    <w:rsid w:val="001B7E35"/>
    <w:rsid w:val="001C002D"/>
    <w:rsid w:val="001C0199"/>
    <w:rsid w:val="001C03E7"/>
    <w:rsid w:val="001C0CE1"/>
    <w:rsid w:val="001C1335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D4E"/>
    <w:rsid w:val="001C5E60"/>
    <w:rsid w:val="001C5E68"/>
    <w:rsid w:val="001C62CB"/>
    <w:rsid w:val="001C62CF"/>
    <w:rsid w:val="001C6725"/>
    <w:rsid w:val="001C715E"/>
    <w:rsid w:val="001C725C"/>
    <w:rsid w:val="001C782E"/>
    <w:rsid w:val="001C7C30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64F"/>
    <w:rsid w:val="001E191D"/>
    <w:rsid w:val="001E21D4"/>
    <w:rsid w:val="001E2455"/>
    <w:rsid w:val="001E28C1"/>
    <w:rsid w:val="001E2A63"/>
    <w:rsid w:val="001E2A90"/>
    <w:rsid w:val="001E2DCF"/>
    <w:rsid w:val="001E3641"/>
    <w:rsid w:val="001E37F9"/>
    <w:rsid w:val="001E3B33"/>
    <w:rsid w:val="001E3B70"/>
    <w:rsid w:val="001E3C16"/>
    <w:rsid w:val="001E3F58"/>
    <w:rsid w:val="001E4461"/>
    <w:rsid w:val="001E4B4B"/>
    <w:rsid w:val="001E4F38"/>
    <w:rsid w:val="001E5234"/>
    <w:rsid w:val="001E53F8"/>
    <w:rsid w:val="001E587C"/>
    <w:rsid w:val="001E5915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60A"/>
    <w:rsid w:val="001F06B6"/>
    <w:rsid w:val="001F0B6B"/>
    <w:rsid w:val="001F0DFD"/>
    <w:rsid w:val="001F1380"/>
    <w:rsid w:val="001F1415"/>
    <w:rsid w:val="001F189C"/>
    <w:rsid w:val="001F18AC"/>
    <w:rsid w:val="001F1A29"/>
    <w:rsid w:val="001F1B87"/>
    <w:rsid w:val="001F1CEA"/>
    <w:rsid w:val="001F1EDB"/>
    <w:rsid w:val="001F1EFD"/>
    <w:rsid w:val="001F21E4"/>
    <w:rsid w:val="001F21E6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93B"/>
    <w:rsid w:val="001F4BB4"/>
    <w:rsid w:val="001F53C4"/>
    <w:rsid w:val="001F54C7"/>
    <w:rsid w:val="001F569D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1A80"/>
    <w:rsid w:val="00202278"/>
    <w:rsid w:val="002023B4"/>
    <w:rsid w:val="00202508"/>
    <w:rsid w:val="00202524"/>
    <w:rsid w:val="002027AC"/>
    <w:rsid w:val="00202A2C"/>
    <w:rsid w:val="00202CFB"/>
    <w:rsid w:val="00203AF4"/>
    <w:rsid w:val="00203E54"/>
    <w:rsid w:val="0020490F"/>
    <w:rsid w:val="00204913"/>
    <w:rsid w:val="00204EC5"/>
    <w:rsid w:val="00204EEC"/>
    <w:rsid w:val="0020555D"/>
    <w:rsid w:val="00205B73"/>
    <w:rsid w:val="00205DAC"/>
    <w:rsid w:val="00205E20"/>
    <w:rsid w:val="0020704C"/>
    <w:rsid w:val="00207149"/>
    <w:rsid w:val="002071CF"/>
    <w:rsid w:val="00207455"/>
    <w:rsid w:val="00207552"/>
    <w:rsid w:val="002076A3"/>
    <w:rsid w:val="00207705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A85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6086"/>
    <w:rsid w:val="00216619"/>
    <w:rsid w:val="0021666B"/>
    <w:rsid w:val="002166D1"/>
    <w:rsid w:val="0021695D"/>
    <w:rsid w:val="002174A0"/>
    <w:rsid w:val="0021795D"/>
    <w:rsid w:val="002179F6"/>
    <w:rsid w:val="00217A29"/>
    <w:rsid w:val="00217E64"/>
    <w:rsid w:val="002202F5"/>
    <w:rsid w:val="002202F6"/>
    <w:rsid w:val="00220453"/>
    <w:rsid w:val="00220A98"/>
    <w:rsid w:val="00220C74"/>
    <w:rsid w:val="00220C8B"/>
    <w:rsid w:val="002216B1"/>
    <w:rsid w:val="00221ABB"/>
    <w:rsid w:val="00221DAF"/>
    <w:rsid w:val="00221E53"/>
    <w:rsid w:val="00221F09"/>
    <w:rsid w:val="00221F3D"/>
    <w:rsid w:val="00222290"/>
    <w:rsid w:val="00222354"/>
    <w:rsid w:val="002225FC"/>
    <w:rsid w:val="00223316"/>
    <w:rsid w:val="0022336D"/>
    <w:rsid w:val="00223AF5"/>
    <w:rsid w:val="00223DD5"/>
    <w:rsid w:val="00223EF3"/>
    <w:rsid w:val="002241CA"/>
    <w:rsid w:val="00224701"/>
    <w:rsid w:val="002247B0"/>
    <w:rsid w:val="00224FAE"/>
    <w:rsid w:val="002251C5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84D"/>
    <w:rsid w:val="00234346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6F2D"/>
    <w:rsid w:val="002370B4"/>
    <w:rsid w:val="00237108"/>
    <w:rsid w:val="00237580"/>
    <w:rsid w:val="002378EF"/>
    <w:rsid w:val="00237BBE"/>
    <w:rsid w:val="00237F3C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8CD"/>
    <w:rsid w:val="002423DD"/>
    <w:rsid w:val="002425BF"/>
    <w:rsid w:val="00242714"/>
    <w:rsid w:val="00242B1B"/>
    <w:rsid w:val="00242C6C"/>
    <w:rsid w:val="00242C96"/>
    <w:rsid w:val="002436AF"/>
    <w:rsid w:val="00243AF6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89"/>
    <w:rsid w:val="0024631B"/>
    <w:rsid w:val="002463BD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502"/>
    <w:rsid w:val="0025163C"/>
    <w:rsid w:val="002517A5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2D8B"/>
    <w:rsid w:val="0025309A"/>
    <w:rsid w:val="00253994"/>
    <w:rsid w:val="00253BC4"/>
    <w:rsid w:val="0025478C"/>
    <w:rsid w:val="00254BD1"/>
    <w:rsid w:val="00254C26"/>
    <w:rsid w:val="00254ECF"/>
    <w:rsid w:val="00254F05"/>
    <w:rsid w:val="0025515C"/>
    <w:rsid w:val="00255386"/>
    <w:rsid w:val="00255AB9"/>
    <w:rsid w:val="00255BE7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AB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D47"/>
    <w:rsid w:val="00266360"/>
    <w:rsid w:val="00266780"/>
    <w:rsid w:val="0026705E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44B3"/>
    <w:rsid w:val="002744E8"/>
    <w:rsid w:val="00274513"/>
    <w:rsid w:val="00274573"/>
    <w:rsid w:val="0027464A"/>
    <w:rsid w:val="00274D50"/>
    <w:rsid w:val="00274D61"/>
    <w:rsid w:val="0027582D"/>
    <w:rsid w:val="0027599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5573"/>
    <w:rsid w:val="0028566E"/>
    <w:rsid w:val="00285685"/>
    <w:rsid w:val="00285BD8"/>
    <w:rsid w:val="00285CF0"/>
    <w:rsid w:val="0028665C"/>
    <w:rsid w:val="00286B20"/>
    <w:rsid w:val="00286B8D"/>
    <w:rsid w:val="00286CDB"/>
    <w:rsid w:val="00287070"/>
    <w:rsid w:val="00287961"/>
    <w:rsid w:val="002879D5"/>
    <w:rsid w:val="00287C21"/>
    <w:rsid w:val="00287EFE"/>
    <w:rsid w:val="00287FCF"/>
    <w:rsid w:val="00290009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9E3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AC"/>
    <w:rsid w:val="002B35BA"/>
    <w:rsid w:val="002B3873"/>
    <w:rsid w:val="002B3F32"/>
    <w:rsid w:val="002B443D"/>
    <w:rsid w:val="002B49AC"/>
    <w:rsid w:val="002B4DD9"/>
    <w:rsid w:val="002B50E0"/>
    <w:rsid w:val="002B54B7"/>
    <w:rsid w:val="002B5AA2"/>
    <w:rsid w:val="002B5ECB"/>
    <w:rsid w:val="002B60B5"/>
    <w:rsid w:val="002B61E0"/>
    <w:rsid w:val="002B62CF"/>
    <w:rsid w:val="002B6405"/>
    <w:rsid w:val="002B6B21"/>
    <w:rsid w:val="002B70BA"/>
    <w:rsid w:val="002B7588"/>
    <w:rsid w:val="002B7908"/>
    <w:rsid w:val="002B79D6"/>
    <w:rsid w:val="002B7CA0"/>
    <w:rsid w:val="002B7E15"/>
    <w:rsid w:val="002B7E40"/>
    <w:rsid w:val="002B7E78"/>
    <w:rsid w:val="002C05B7"/>
    <w:rsid w:val="002C0753"/>
    <w:rsid w:val="002C07E1"/>
    <w:rsid w:val="002C0844"/>
    <w:rsid w:val="002C0895"/>
    <w:rsid w:val="002C09E8"/>
    <w:rsid w:val="002C0BB3"/>
    <w:rsid w:val="002C1099"/>
    <w:rsid w:val="002C1EEA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388"/>
    <w:rsid w:val="002E287B"/>
    <w:rsid w:val="002E2C7C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442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72B8"/>
    <w:rsid w:val="002F7BFA"/>
    <w:rsid w:val="0030000F"/>
    <w:rsid w:val="00300237"/>
    <w:rsid w:val="003004FE"/>
    <w:rsid w:val="003005AC"/>
    <w:rsid w:val="00300B10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9CC"/>
    <w:rsid w:val="00313A62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6E29"/>
    <w:rsid w:val="003171DC"/>
    <w:rsid w:val="003176EB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C4B"/>
    <w:rsid w:val="00323CE9"/>
    <w:rsid w:val="0032428D"/>
    <w:rsid w:val="0032459D"/>
    <w:rsid w:val="00324683"/>
    <w:rsid w:val="00324707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143"/>
    <w:rsid w:val="0032718E"/>
    <w:rsid w:val="00327A6F"/>
    <w:rsid w:val="00327E35"/>
    <w:rsid w:val="003300E5"/>
    <w:rsid w:val="003307C6"/>
    <w:rsid w:val="003307F4"/>
    <w:rsid w:val="003309C6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3F75"/>
    <w:rsid w:val="0034428E"/>
    <w:rsid w:val="003442C4"/>
    <w:rsid w:val="00344792"/>
    <w:rsid w:val="00344793"/>
    <w:rsid w:val="00344921"/>
    <w:rsid w:val="00344BB1"/>
    <w:rsid w:val="003453E0"/>
    <w:rsid w:val="00345515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AE1"/>
    <w:rsid w:val="00350C8E"/>
    <w:rsid w:val="00351D26"/>
    <w:rsid w:val="00352596"/>
    <w:rsid w:val="00352D92"/>
    <w:rsid w:val="00352DDE"/>
    <w:rsid w:val="003531FB"/>
    <w:rsid w:val="00353278"/>
    <w:rsid w:val="00353883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A96"/>
    <w:rsid w:val="00356B7D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C7E"/>
    <w:rsid w:val="0036205A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AAE"/>
    <w:rsid w:val="00370BFE"/>
    <w:rsid w:val="00370E14"/>
    <w:rsid w:val="003710BC"/>
    <w:rsid w:val="00371116"/>
    <w:rsid w:val="00371780"/>
    <w:rsid w:val="00371BB2"/>
    <w:rsid w:val="00371C05"/>
    <w:rsid w:val="00371D06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FA5"/>
    <w:rsid w:val="00376FF7"/>
    <w:rsid w:val="0037709A"/>
    <w:rsid w:val="00377594"/>
    <w:rsid w:val="00377773"/>
    <w:rsid w:val="00377D78"/>
    <w:rsid w:val="003805AD"/>
    <w:rsid w:val="003805F6"/>
    <w:rsid w:val="00380D96"/>
    <w:rsid w:val="00380FF6"/>
    <w:rsid w:val="003810FC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4D1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0F2C"/>
    <w:rsid w:val="00391357"/>
    <w:rsid w:val="0039147D"/>
    <w:rsid w:val="0039197A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98F"/>
    <w:rsid w:val="00395C86"/>
    <w:rsid w:val="003961A6"/>
    <w:rsid w:val="003963F5"/>
    <w:rsid w:val="003971E9"/>
    <w:rsid w:val="00397B87"/>
    <w:rsid w:val="003A0196"/>
    <w:rsid w:val="003A06B9"/>
    <w:rsid w:val="003A07EE"/>
    <w:rsid w:val="003A080B"/>
    <w:rsid w:val="003A0AF8"/>
    <w:rsid w:val="003A0D37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B24"/>
    <w:rsid w:val="003A4510"/>
    <w:rsid w:val="003A46B4"/>
    <w:rsid w:val="003A4EDB"/>
    <w:rsid w:val="003A515F"/>
    <w:rsid w:val="003A5DE8"/>
    <w:rsid w:val="003A6114"/>
    <w:rsid w:val="003A6490"/>
    <w:rsid w:val="003A65E5"/>
    <w:rsid w:val="003A6A15"/>
    <w:rsid w:val="003A6D2F"/>
    <w:rsid w:val="003A720E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F48"/>
    <w:rsid w:val="003B1F75"/>
    <w:rsid w:val="003B20D1"/>
    <w:rsid w:val="003B26EE"/>
    <w:rsid w:val="003B3331"/>
    <w:rsid w:val="003B3560"/>
    <w:rsid w:val="003B35F8"/>
    <w:rsid w:val="003B3997"/>
    <w:rsid w:val="003B3B79"/>
    <w:rsid w:val="003B3B81"/>
    <w:rsid w:val="003B5561"/>
    <w:rsid w:val="003B55E5"/>
    <w:rsid w:val="003B5735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387"/>
    <w:rsid w:val="003C1457"/>
    <w:rsid w:val="003C14B6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5BD"/>
    <w:rsid w:val="003C66AD"/>
    <w:rsid w:val="003C6C7C"/>
    <w:rsid w:val="003C7805"/>
    <w:rsid w:val="003C7AF8"/>
    <w:rsid w:val="003D024F"/>
    <w:rsid w:val="003D044C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3D7"/>
    <w:rsid w:val="003D44C7"/>
    <w:rsid w:val="003D49B0"/>
    <w:rsid w:val="003D4B60"/>
    <w:rsid w:val="003D4C46"/>
    <w:rsid w:val="003D4D20"/>
    <w:rsid w:val="003D528B"/>
    <w:rsid w:val="003D5755"/>
    <w:rsid w:val="003D5BE0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0E1D"/>
    <w:rsid w:val="003E165E"/>
    <w:rsid w:val="003E1961"/>
    <w:rsid w:val="003E2CEE"/>
    <w:rsid w:val="003E348F"/>
    <w:rsid w:val="003E35FC"/>
    <w:rsid w:val="003E3C81"/>
    <w:rsid w:val="003E407E"/>
    <w:rsid w:val="003E4346"/>
    <w:rsid w:val="003E493B"/>
    <w:rsid w:val="003E4968"/>
    <w:rsid w:val="003E49DC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1E7E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B82"/>
    <w:rsid w:val="003F76DD"/>
    <w:rsid w:val="003F76EB"/>
    <w:rsid w:val="003F7796"/>
    <w:rsid w:val="003F7CCA"/>
    <w:rsid w:val="0040028D"/>
    <w:rsid w:val="00401019"/>
    <w:rsid w:val="004014A6"/>
    <w:rsid w:val="00401B49"/>
    <w:rsid w:val="0040216C"/>
    <w:rsid w:val="00402404"/>
    <w:rsid w:val="00402634"/>
    <w:rsid w:val="00402A47"/>
    <w:rsid w:val="00402F96"/>
    <w:rsid w:val="0040321F"/>
    <w:rsid w:val="004036A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125F"/>
    <w:rsid w:val="004116C5"/>
    <w:rsid w:val="004119E7"/>
    <w:rsid w:val="00411E85"/>
    <w:rsid w:val="0041227A"/>
    <w:rsid w:val="00412339"/>
    <w:rsid w:val="00412608"/>
    <w:rsid w:val="00412CE0"/>
    <w:rsid w:val="00412DE0"/>
    <w:rsid w:val="00412F6B"/>
    <w:rsid w:val="004131BC"/>
    <w:rsid w:val="004132CD"/>
    <w:rsid w:val="00413313"/>
    <w:rsid w:val="004134C8"/>
    <w:rsid w:val="004138D9"/>
    <w:rsid w:val="00413A16"/>
    <w:rsid w:val="00413CFC"/>
    <w:rsid w:val="0041432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B14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E56"/>
    <w:rsid w:val="004230E6"/>
    <w:rsid w:val="00423614"/>
    <w:rsid w:val="00423A45"/>
    <w:rsid w:val="00423C39"/>
    <w:rsid w:val="00423D9A"/>
    <w:rsid w:val="0042445C"/>
    <w:rsid w:val="00425D15"/>
    <w:rsid w:val="00425D3A"/>
    <w:rsid w:val="00426228"/>
    <w:rsid w:val="004262FB"/>
    <w:rsid w:val="00426BDE"/>
    <w:rsid w:val="00426BF0"/>
    <w:rsid w:val="004279BB"/>
    <w:rsid w:val="00427EF5"/>
    <w:rsid w:val="004300AC"/>
    <w:rsid w:val="004304C9"/>
    <w:rsid w:val="00430609"/>
    <w:rsid w:val="00430811"/>
    <w:rsid w:val="004308F2"/>
    <w:rsid w:val="00431C93"/>
    <w:rsid w:val="004322DE"/>
    <w:rsid w:val="0043236D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4A1B"/>
    <w:rsid w:val="00435239"/>
    <w:rsid w:val="00435FFD"/>
    <w:rsid w:val="00436534"/>
    <w:rsid w:val="00436951"/>
    <w:rsid w:val="00436C86"/>
    <w:rsid w:val="00437942"/>
    <w:rsid w:val="00437CAC"/>
    <w:rsid w:val="00440677"/>
    <w:rsid w:val="004407F0"/>
    <w:rsid w:val="0044092C"/>
    <w:rsid w:val="0044097D"/>
    <w:rsid w:val="00440B61"/>
    <w:rsid w:val="00440D41"/>
    <w:rsid w:val="00440E5B"/>
    <w:rsid w:val="00441258"/>
    <w:rsid w:val="00441BA0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1FA4"/>
    <w:rsid w:val="00452058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694"/>
    <w:rsid w:val="004807E2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499"/>
    <w:rsid w:val="0049251D"/>
    <w:rsid w:val="00492B94"/>
    <w:rsid w:val="00492DD3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529"/>
    <w:rsid w:val="00497E4A"/>
    <w:rsid w:val="004A0B3C"/>
    <w:rsid w:val="004A127F"/>
    <w:rsid w:val="004A1A9D"/>
    <w:rsid w:val="004A1BA6"/>
    <w:rsid w:val="004A1C9D"/>
    <w:rsid w:val="004A20A4"/>
    <w:rsid w:val="004A226E"/>
    <w:rsid w:val="004A237D"/>
    <w:rsid w:val="004A29D3"/>
    <w:rsid w:val="004A2AA8"/>
    <w:rsid w:val="004A2C56"/>
    <w:rsid w:val="004A318B"/>
    <w:rsid w:val="004A332F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3EB"/>
    <w:rsid w:val="004B667D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D63"/>
    <w:rsid w:val="004C7ED4"/>
    <w:rsid w:val="004D00A0"/>
    <w:rsid w:val="004D0291"/>
    <w:rsid w:val="004D0A5C"/>
    <w:rsid w:val="004D0F83"/>
    <w:rsid w:val="004D0FB8"/>
    <w:rsid w:val="004D103F"/>
    <w:rsid w:val="004D112B"/>
    <w:rsid w:val="004D1472"/>
    <w:rsid w:val="004D1D55"/>
    <w:rsid w:val="004D1DCD"/>
    <w:rsid w:val="004D2021"/>
    <w:rsid w:val="004D281A"/>
    <w:rsid w:val="004D28AB"/>
    <w:rsid w:val="004D2B07"/>
    <w:rsid w:val="004D3513"/>
    <w:rsid w:val="004D3AF2"/>
    <w:rsid w:val="004D3E72"/>
    <w:rsid w:val="004D3FE9"/>
    <w:rsid w:val="004D4544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74B7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87"/>
    <w:rsid w:val="004F128E"/>
    <w:rsid w:val="004F1328"/>
    <w:rsid w:val="004F1BFE"/>
    <w:rsid w:val="004F1C79"/>
    <w:rsid w:val="004F21E2"/>
    <w:rsid w:val="004F236A"/>
    <w:rsid w:val="004F2C62"/>
    <w:rsid w:val="004F2CDC"/>
    <w:rsid w:val="004F2E0D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4F79BB"/>
    <w:rsid w:val="005000E5"/>
    <w:rsid w:val="00500615"/>
    <w:rsid w:val="00500982"/>
    <w:rsid w:val="00500C71"/>
    <w:rsid w:val="00500D5B"/>
    <w:rsid w:val="0050152F"/>
    <w:rsid w:val="00501875"/>
    <w:rsid w:val="005018E3"/>
    <w:rsid w:val="00501C6A"/>
    <w:rsid w:val="00501D94"/>
    <w:rsid w:val="00501F58"/>
    <w:rsid w:val="00502064"/>
    <w:rsid w:val="005022DF"/>
    <w:rsid w:val="0050289C"/>
    <w:rsid w:val="00502BA1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623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3E2"/>
    <w:rsid w:val="00511843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3"/>
    <w:rsid w:val="005178FE"/>
    <w:rsid w:val="00517A56"/>
    <w:rsid w:val="00517DB6"/>
    <w:rsid w:val="00517FC9"/>
    <w:rsid w:val="00520B6B"/>
    <w:rsid w:val="00520D12"/>
    <w:rsid w:val="00520E65"/>
    <w:rsid w:val="005212E9"/>
    <w:rsid w:val="0052142B"/>
    <w:rsid w:val="00521DE3"/>
    <w:rsid w:val="00522191"/>
    <w:rsid w:val="00522979"/>
    <w:rsid w:val="00523367"/>
    <w:rsid w:val="00523713"/>
    <w:rsid w:val="00523D57"/>
    <w:rsid w:val="00523EBE"/>
    <w:rsid w:val="00524070"/>
    <w:rsid w:val="0052483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722"/>
    <w:rsid w:val="00527EDC"/>
    <w:rsid w:val="005304D0"/>
    <w:rsid w:val="0053052F"/>
    <w:rsid w:val="0053063F"/>
    <w:rsid w:val="005308FB"/>
    <w:rsid w:val="00530D98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688"/>
    <w:rsid w:val="00534EEB"/>
    <w:rsid w:val="0053504A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7174"/>
    <w:rsid w:val="00537390"/>
    <w:rsid w:val="0053777B"/>
    <w:rsid w:val="00537C13"/>
    <w:rsid w:val="00537C37"/>
    <w:rsid w:val="00537D18"/>
    <w:rsid w:val="00540633"/>
    <w:rsid w:val="005408FE"/>
    <w:rsid w:val="00540A3C"/>
    <w:rsid w:val="00540A41"/>
    <w:rsid w:val="00540F7E"/>
    <w:rsid w:val="005415BF"/>
    <w:rsid w:val="005418DC"/>
    <w:rsid w:val="00542535"/>
    <w:rsid w:val="00542B9D"/>
    <w:rsid w:val="00542BA0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4F9B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7685"/>
    <w:rsid w:val="005576D4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698"/>
    <w:rsid w:val="00564744"/>
    <w:rsid w:val="0056478A"/>
    <w:rsid w:val="00564EA0"/>
    <w:rsid w:val="00564EA3"/>
    <w:rsid w:val="0056593E"/>
    <w:rsid w:val="00565FCC"/>
    <w:rsid w:val="0056631C"/>
    <w:rsid w:val="00566A1F"/>
    <w:rsid w:val="00566A4B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F0"/>
    <w:rsid w:val="00572B52"/>
    <w:rsid w:val="0057318A"/>
    <w:rsid w:val="005731C1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15D"/>
    <w:rsid w:val="00582728"/>
    <w:rsid w:val="0058275A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28C"/>
    <w:rsid w:val="005853B3"/>
    <w:rsid w:val="00585863"/>
    <w:rsid w:val="0058649F"/>
    <w:rsid w:val="00586572"/>
    <w:rsid w:val="005868C7"/>
    <w:rsid w:val="00586BD3"/>
    <w:rsid w:val="00586E97"/>
    <w:rsid w:val="0058713E"/>
    <w:rsid w:val="00587CE1"/>
    <w:rsid w:val="00587FF1"/>
    <w:rsid w:val="0059068E"/>
    <w:rsid w:val="00590FD0"/>
    <w:rsid w:val="005916E2"/>
    <w:rsid w:val="00591732"/>
    <w:rsid w:val="0059186E"/>
    <w:rsid w:val="0059195B"/>
    <w:rsid w:val="00591CA8"/>
    <w:rsid w:val="00591CB1"/>
    <w:rsid w:val="00592376"/>
    <w:rsid w:val="005927D8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FF1"/>
    <w:rsid w:val="005A3211"/>
    <w:rsid w:val="005A338B"/>
    <w:rsid w:val="005A343C"/>
    <w:rsid w:val="005A35AA"/>
    <w:rsid w:val="005A3603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7627"/>
    <w:rsid w:val="005A7B46"/>
    <w:rsid w:val="005A7CAE"/>
    <w:rsid w:val="005B0111"/>
    <w:rsid w:val="005B03F4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7D9"/>
    <w:rsid w:val="005C4D71"/>
    <w:rsid w:val="005C5225"/>
    <w:rsid w:val="005C558A"/>
    <w:rsid w:val="005C5E63"/>
    <w:rsid w:val="005C62F6"/>
    <w:rsid w:val="005C691C"/>
    <w:rsid w:val="005C6C10"/>
    <w:rsid w:val="005C6DAD"/>
    <w:rsid w:val="005C6E2C"/>
    <w:rsid w:val="005C6EF8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40E5"/>
    <w:rsid w:val="005D4412"/>
    <w:rsid w:val="005D4BEE"/>
    <w:rsid w:val="005D4C80"/>
    <w:rsid w:val="005D4CF9"/>
    <w:rsid w:val="005D4D5F"/>
    <w:rsid w:val="005D550B"/>
    <w:rsid w:val="005D5BF7"/>
    <w:rsid w:val="005D5C10"/>
    <w:rsid w:val="005D5F2F"/>
    <w:rsid w:val="005D6288"/>
    <w:rsid w:val="005D6487"/>
    <w:rsid w:val="005D6790"/>
    <w:rsid w:val="005D6898"/>
    <w:rsid w:val="005D6AAB"/>
    <w:rsid w:val="005D6B15"/>
    <w:rsid w:val="005D6BDB"/>
    <w:rsid w:val="005D6DDB"/>
    <w:rsid w:val="005D7147"/>
    <w:rsid w:val="005D743A"/>
    <w:rsid w:val="005D7684"/>
    <w:rsid w:val="005D77DE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A20"/>
    <w:rsid w:val="005E2EE2"/>
    <w:rsid w:val="005E3667"/>
    <w:rsid w:val="005E3796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883"/>
    <w:rsid w:val="005E6D08"/>
    <w:rsid w:val="005E6E04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BE"/>
    <w:rsid w:val="006140D8"/>
    <w:rsid w:val="0061416F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657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96A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40362"/>
    <w:rsid w:val="00641EAA"/>
    <w:rsid w:val="00642204"/>
    <w:rsid w:val="00643372"/>
    <w:rsid w:val="00643687"/>
    <w:rsid w:val="00643A67"/>
    <w:rsid w:val="006450EE"/>
    <w:rsid w:val="0064542F"/>
    <w:rsid w:val="00645478"/>
    <w:rsid w:val="006454D7"/>
    <w:rsid w:val="00645BD3"/>
    <w:rsid w:val="00645C86"/>
    <w:rsid w:val="00645EFF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30E"/>
    <w:rsid w:val="0065257D"/>
    <w:rsid w:val="00652E2D"/>
    <w:rsid w:val="006532F9"/>
    <w:rsid w:val="006534A5"/>
    <w:rsid w:val="00653CA8"/>
    <w:rsid w:val="00653D12"/>
    <w:rsid w:val="00653F79"/>
    <w:rsid w:val="00654028"/>
    <w:rsid w:val="00654289"/>
    <w:rsid w:val="00654584"/>
    <w:rsid w:val="00654686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CD9"/>
    <w:rsid w:val="00657467"/>
    <w:rsid w:val="006579C9"/>
    <w:rsid w:val="00657B7A"/>
    <w:rsid w:val="006602FE"/>
    <w:rsid w:val="00660A17"/>
    <w:rsid w:val="006615A8"/>
    <w:rsid w:val="0066179E"/>
    <w:rsid w:val="0066188E"/>
    <w:rsid w:val="00661AB6"/>
    <w:rsid w:val="00662031"/>
    <w:rsid w:val="00662A1D"/>
    <w:rsid w:val="00662CF2"/>
    <w:rsid w:val="00662DA4"/>
    <w:rsid w:val="006632BA"/>
    <w:rsid w:val="00663329"/>
    <w:rsid w:val="00663852"/>
    <w:rsid w:val="00663936"/>
    <w:rsid w:val="0066394D"/>
    <w:rsid w:val="00663ABE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4A4A"/>
    <w:rsid w:val="00675634"/>
    <w:rsid w:val="00675909"/>
    <w:rsid w:val="00675E7A"/>
    <w:rsid w:val="00676507"/>
    <w:rsid w:val="00677133"/>
    <w:rsid w:val="00677694"/>
    <w:rsid w:val="00677776"/>
    <w:rsid w:val="00677A76"/>
    <w:rsid w:val="006800A9"/>
    <w:rsid w:val="006807DA"/>
    <w:rsid w:val="00680B6D"/>
    <w:rsid w:val="00680CFF"/>
    <w:rsid w:val="00680D24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7C9"/>
    <w:rsid w:val="00684A45"/>
    <w:rsid w:val="00684A6A"/>
    <w:rsid w:val="0068536D"/>
    <w:rsid w:val="006854D9"/>
    <w:rsid w:val="0068622C"/>
    <w:rsid w:val="00686343"/>
    <w:rsid w:val="0068638C"/>
    <w:rsid w:val="006866C3"/>
    <w:rsid w:val="006869C2"/>
    <w:rsid w:val="00686A2F"/>
    <w:rsid w:val="006870FF"/>
    <w:rsid w:val="006876B0"/>
    <w:rsid w:val="0068775C"/>
    <w:rsid w:val="00687D9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D13"/>
    <w:rsid w:val="00693DF5"/>
    <w:rsid w:val="00694073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234"/>
    <w:rsid w:val="006A4BF8"/>
    <w:rsid w:val="006A5176"/>
    <w:rsid w:val="006A52FD"/>
    <w:rsid w:val="006A5448"/>
    <w:rsid w:val="006A58CB"/>
    <w:rsid w:val="006A6492"/>
    <w:rsid w:val="006A6D13"/>
    <w:rsid w:val="006A7148"/>
    <w:rsid w:val="006A75E8"/>
    <w:rsid w:val="006A7763"/>
    <w:rsid w:val="006A7794"/>
    <w:rsid w:val="006A7D22"/>
    <w:rsid w:val="006A7DAF"/>
    <w:rsid w:val="006B0A18"/>
    <w:rsid w:val="006B0AE7"/>
    <w:rsid w:val="006B0BF3"/>
    <w:rsid w:val="006B0CE9"/>
    <w:rsid w:val="006B0F58"/>
    <w:rsid w:val="006B10B1"/>
    <w:rsid w:val="006B161C"/>
    <w:rsid w:val="006B18ED"/>
    <w:rsid w:val="006B273E"/>
    <w:rsid w:val="006B2C61"/>
    <w:rsid w:val="006B2CF2"/>
    <w:rsid w:val="006B2D1E"/>
    <w:rsid w:val="006B2D52"/>
    <w:rsid w:val="006B3BE6"/>
    <w:rsid w:val="006B4AF1"/>
    <w:rsid w:val="006B564C"/>
    <w:rsid w:val="006B5777"/>
    <w:rsid w:val="006B58F1"/>
    <w:rsid w:val="006B6076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903"/>
    <w:rsid w:val="006C1C61"/>
    <w:rsid w:val="006C1D4D"/>
    <w:rsid w:val="006C1EB9"/>
    <w:rsid w:val="006C23A9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496E"/>
    <w:rsid w:val="006C4EE6"/>
    <w:rsid w:val="006C54B8"/>
    <w:rsid w:val="006C55FC"/>
    <w:rsid w:val="006C5700"/>
    <w:rsid w:val="006C591D"/>
    <w:rsid w:val="006C59A4"/>
    <w:rsid w:val="006C5EAD"/>
    <w:rsid w:val="006C5F90"/>
    <w:rsid w:val="006C5FB7"/>
    <w:rsid w:val="006C5FE0"/>
    <w:rsid w:val="006C6091"/>
    <w:rsid w:val="006C6255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634"/>
    <w:rsid w:val="006D1AF7"/>
    <w:rsid w:val="006D1F6A"/>
    <w:rsid w:val="006D2519"/>
    <w:rsid w:val="006D26D8"/>
    <w:rsid w:val="006D2F1E"/>
    <w:rsid w:val="006D315F"/>
    <w:rsid w:val="006D3573"/>
    <w:rsid w:val="006D3E78"/>
    <w:rsid w:val="006D420B"/>
    <w:rsid w:val="006D4617"/>
    <w:rsid w:val="006D4B71"/>
    <w:rsid w:val="006D4CD2"/>
    <w:rsid w:val="006D5521"/>
    <w:rsid w:val="006D5DFD"/>
    <w:rsid w:val="006D5F35"/>
    <w:rsid w:val="006D615A"/>
    <w:rsid w:val="006D744A"/>
    <w:rsid w:val="006D778B"/>
    <w:rsid w:val="006D784F"/>
    <w:rsid w:val="006D7855"/>
    <w:rsid w:val="006D7E20"/>
    <w:rsid w:val="006E00FC"/>
    <w:rsid w:val="006E0472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2F48"/>
    <w:rsid w:val="006F3CE1"/>
    <w:rsid w:val="006F3DE4"/>
    <w:rsid w:val="006F44D5"/>
    <w:rsid w:val="006F4544"/>
    <w:rsid w:val="006F4704"/>
    <w:rsid w:val="006F48AD"/>
    <w:rsid w:val="006F48B7"/>
    <w:rsid w:val="006F4A34"/>
    <w:rsid w:val="006F4B30"/>
    <w:rsid w:val="006F514E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728F"/>
    <w:rsid w:val="006F7472"/>
    <w:rsid w:val="006F7A0D"/>
    <w:rsid w:val="006F7FD8"/>
    <w:rsid w:val="00700137"/>
    <w:rsid w:val="007001B3"/>
    <w:rsid w:val="0070027C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C20"/>
    <w:rsid w:val="00704C9E"/>
    <w:rsid w:val="00704D8B"/>
    <w:rsid w:val="00705093"/>
    <w:rsid w:val="007052C8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C1A"/>
    <w:rsid w:val="00713FC2"/>
    <w:rsid w:val="0071443C"/>
    <w:rsid w:val="007146CB"/>
    <w:rsid w:val="00714779"/>
    <w:rsid w:val="00714D26"/>
    <w:rsid w:val="0071526E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148"/>
    <w:rsid w:val="007212DC"/>
    <w:rsid w:val="007214E2"/>
    <w:rsid w:val="007216F2"/>
    <w:rsid w:val="00721929"/>
    <w:rsid w:val="00721B43"/>
    <w:rsid w:val="00721BC3"/>
    <w:rsid w:val="00722A39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1B7"/>
    <w:rsid w:val="00727959"/>
    <w:rsid w:val="00727BAB"/>
    <w:rsid w:val="00727E77"/>
    <w:rsid w:val="007302C3"/>
    <w:rsid w:val="00730D0C"/>
    <w:rsid w:val="00731026"/>
    <w:rsid w:val="0073128F"/>
    <w:rsid w:val="00731AFB"/>
    <w:rsid w:val="00731F10"/>
    <w:rsid w:val="007323C5"/>
    <w:rsid w:val="0073292B"/>
    <w:rsid w:val="00732DF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F9"/>
    <w:rsid w:val="00742EB9"/>
    <w:rsid w:val="00742F7B"/>
    <w:rsid w:val="00743555"/>
    <w:rsid w:val="00744535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2130"/>
    <w:rsid w:val="0075246E"/>
    <w:rsid w:val="007532A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719"/>
    <w:rsid w:val="00755C81"/>
    <w:rsid w:val="007565A4"/>
    <w:rsid w:val="0075694E"/>
    <w:rsid w:val="007569F3"/>
    <w:rsid w:val="00756A60"/>
    <w:rsid w:val="00756DA3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C17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08F"/>
    <w:rsid w:val="007764D5"/>
    <w:rsid w:val="00776527"/>
    <w:rsid w:val="007765B1"/>
    <w:rsid w:val="007767C2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8CC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A749E"/>
    <w:rsid w:val="007B020F"/>
    <w:rsid w:val="007B0510"/>
    <w:rsid w:val="007B0A58"/>
    <w:rsid w:val="007B0BFB"/>
    <w:rsid w:val="007B0D61"/>
    <w:rsid w:val="007B0E23"/>
    <w:rsid w:val="007B146C"/>
    <w:rsid w:val="007B27E2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1C6"/>
    <w:rsid w:val="007C228D"/>
    <w:rsid w:val="007C238D"/>
    <w:rsid w:val="007C2D00"/>
    <w:rsid w:val="007C33C4"/>
    <w:rsid w:val="007C34E0"/>
    <w:rsid w:val="007C3A15"/>
    <w:rsid w:val="007C3D0F"/>
    <w:rsid w:val="007C4338"/>
    <w:rsid w:val="007C4489"/>
    <w:rsid w:val="007C4854"/>
    <w:rsid w:val="007C4974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CA5"/>
    <w:rsid w:val="007C6E83"/>
    <w:rsid w:val="007C6F4D"/>
    <w:rsid w:val="007C702B"/>
    <w:rsid w:val="007C756A"/>
    <w:rsid w:val="007C7CD3"/>
    <w:rsid w:val="007D0802"/>
    <w:rsid w:val="007D14CC"/>
    <w:rsid w:val="007D1524"/>
    <w:rsid w:val="007D184B"/>
    <w:rsid w:val="007D191A"/>
    <w:rsid w:val="007D2058"/>
    <w:rsid w:val="007D2B9A"/>
    <w:rsid w:val="007D31A3"/>
    <w:rsid w:val="007D343F"/>
    <w:rsid w:val="007D38D2"/>
    <w:rsid w:val="007D3D13"/>
    <w:rsid w:val="007D3FCD"/>
    <w:rsid w:val="007D419E"/>
    <w:rsid w:val="007D46A0"/>
    <w:rsid w:val="007D53DE"/>
    <w:rsid w:val="007D58DC"/>
    <w:rsid w:val="007D5C35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D2E"/>
    <w:rsid w:val="007E135C"/>
    <w:rsid w:val="007E1559"/>
    <w:rsid w:val="007E1614"/>
    <w:rsid w:val="007E1640"/>
    <w:rsid w:val="007E272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C71"/>
    <w:rsid w:val="007E7E15"/>
    <w:rsid w:val="007F0209"/>
    <w:rsid w:val="007F05E6"/>
    <w:rsid w:val="007F0D8C"/>
    <w:rsid w:val="007F0F87"/>
    <w:rsid w:val="007F11D4"/>
    <w:rsid w:val="007F1A35"/>
    <w:rsid w:val="007F24CB"/>
    <w:rsid w:val="007F2701"/>
    <w:rsid w:val="007F29F1"/>
    <w:rsid w:val="007F2C74"/>
    <w:rsid w:val="007F2EED"/>
    <w:rsid w:val="007F3495"/>
    <w:rsid w:val="007F3B17"/>
    <w:rsid w:val="007F4393"/>
    <w:rsid w:val="007F48B9"/>
    <w:rsid w:val="007F4BA3"/>
    <w:rsid w:val="007F5067"/>
    <w:rsid w:val="007F51DF"/>
    <w:rsid w:val="007F5809"/>
    <w:rsid w:val="007F5A46"/>
    <w:rsid w:val="007F5C27"/>
    <w:rsid w:val="007F5FA8"/>
    <w:rsid w:val="007F608E"/>
    <w:rsid w:val="007F6245"/>
    <w:rsid w:val="007F6467"/>
    <w:rsid w:val="007F64FA"/>
    <w:rsid w:val="007F6A4C"/>
    <w:rsid w:val="007F6EDD"/>
    <w:rsid w:val="007F7101"/>
    <w:rsid w:val="007F76CF"/>
    <w:rsid w:val="007F789D"/>
    <w:rsid w:val="007F7A42"/>
    <w:rsid w:val="007F7D33"/>
    <w:rsid w:val="007F7DD6"/>
    <w:rsid w:val="007F7F07"/>
    <w:rsid w:val="00800964"/>
    <w:rsid w:val="008012A7"/>
    <w:rsid w:val="008014E8"/>
    <w:rsid w:val="008014F0"/>
    <w:rsid w:val="00801FE4"/>
    <w:rsid w:val="0080212D"/>
    <w:rsid w:val="0080214C"/>
    <w:rsid w:val="008021D9"/>
    <w:rsid w:val="008022F1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7147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8B"/>
    <w:rsid w:val="00823D6D"/>
    <w:rsid w:val="008240C9"/>
    <w:rsid w:val="0082418F"/>
    <w:rsid w:val="008244C7"/>
    <w:rsid w:val="00824A8E"/>
    <w:rsid w:val="00824EEA"/>
    <w:rsid w:val="00825FC0"/>
    <w:rsid w:val="0082671C"/>
    <w:rsid w:val="00826AED"/>
    <w:rsid w:val="00826D5D"/>
    <w:rsid w:val="00826F85"/>
    <w:rsid w:val="00827610"/>
    <w:rsid w:val="008276A9"/>
    <w:rsid w:val="008276BE"/>
    <w:rsid w:val="008276C6"/>
    <w:rsid w:val="008279AB"/>
    <w:rsid w:val="00827E86"/>
    <w:rsid w:val="00827EA4"/>
    <w:rsid w:val="008300AD"/>
    <w:rsid w:val="008303EA"/>
    <w:rsid w:val="0083048D"/>
    <w:rsid w:val="00830632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41D6"/>
    <w:rsid w:val="00834247"/>
    <w:rsid w:val="0083475A"/>
    <w:rsid w:val="0083496D"/>
    <w:rsid w:val="00834C75"/>
    <w:rsid w:val="00834D13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147F"/>
    <w:rsid w:val="008415AB"/>
    <w:rsid w:val="008420C0"/>
    <w:rsid w:val="0084257B"/>
    <w:rsid w:val="0084266D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C26"/>
    <w:rsid w:val="00850081"/>
    <w:rsid w:val="008503E8"/>
    <w:rsid w:val="008508B5"/>
    <w:rsid w:val="00850A1D"/>
    <w:rsid w:val="00850A9C"/>
    <w:rsid w:val="00850B0D"/>
    <w:rsid w:val="00850BDF"/>
    <w:rsid w:val="00850FEE"/>
    <w:rsid w:val="0085104F"/>
    <w:rsid w:val="00851268"/>
    <w:rsid w:val="00851344"/>
    <w:rsid w:val="00851583"/>
    <w:rsid w:val="00851799"/>
    <w:rsid w:val="008518E5"/>
    <w:rsid w:val="008519A7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5B5"/>
    <w:rsid w:val="0085386D"/>
    <w:rsid w:val="00853E00"/>
    <w:rsid w:val="00854257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4C"/>
    <w:rsid w:val="00865AF2"/>
    <w:rsid w:val="00865D18"/>
    <w:rsid w:val="00865E86"/>
    <w:rsid w:val="00866188"/>
    <w:rsid w:val="008661AC"/>
    <w:rsid w:val="008666BC"/>
    <w:rsid w:val="008671AF"/>
    <w:rsid w:val="00867397"/>
    <w:rsid w:val="00867697"/>
    <w:rsid w:val="00867712"/>
    <w:rsid w:val="00867760"/>
    <w:rsid w:val="00867F1D"/>
    <w:rsid w:val="008701B3"/>
    <w:rsid w:val="0087038A"/>
    <w:rsid w:val="008703F4"/>
    <w:rsid w:val="008705A6"/>
    <w:rsid w:val="00870A44"/>
    <w:rsid w:val="00870ADD"/>
    <w:rsid w:val="00872495"/>
    <w:rsid w:val="0087272A"/>
    <w:rsid w:val="00872763"/>
    <w:rsid w:val="00872D19"/>
    <w:rsid w:val="0087305C"/>
    <w:rsid w:val="008739D7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3D8"/>
    <w:rsid w:val="00875754"/>
    <w:rsid w:val="00875DFA"/>
    <w:rsid w:val="00875E16"/>
    <w:rsid w:val="00876088"/>
    <w:rsid w:val="00876103"/>
    <w:rsid w:val="008763F9"/>
    <w:rsid w:val="008764D6"/>
    <w:rsid w:val="0087657B"/>
    <w:rsid w:val="008765DF"/>
    <w:rsid w:val="008766F5"/>
    <w:rsid w:val="0087687E"/>
    <w:rsid w:val="0087691C"/>
    <w:rsid w:val="00876B0C"/>
    <w:rsid w:val="00876F53"/>
    <w:rsid w:val="008771BB"/>
    <w:rsid w:val="00880515"/>
    <w:rsid w:val="008807BF"/>
    <w:rsid w:val="00881633"/>
    <w:rsid w:val="008817A9"/>
    <w:rsid w:val="008818B3"/>
    <w:rsid w:val="00881A75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726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543"/>
    <w:rsid w:val="0089360A"/>
    <w:rsid w:val="00893626"/>
    <w:rsid w:val="00893DDA"/>
    <w:rsid w:val="008940EC"/>
    <w:rsid w:val="00894120"/>
    <w:rsid w:val="00894907"/>
    <w:rsid w:val="00894B66"/>
    <w:rsid w:val="00894FEB"/>
    <w:rsid w:val="00895267"/>
    <w:rsid w:val="00895D55"/>
    <w:rsid w:val="00896191"/>
    <w:rsid w:val="008967C4"/>
    <w:rsid w:val="0089692F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D48"/>
    <w:rsid w:val="008A53E1"/>
    <w:rsid w:val="008A5836"/>
    <w:rsid w:val="008A6844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AC7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83A"/>
    <w:rsid w:val="008B69A7"/>
    <w:rsid w:val="008B69F0"/>
    <w:rsid w:val="008B6BE0"/>
    <w:rsid w:val="008B7514"/>
    <w:rsid w:val="008B77E4"/>
    <w:rsid w:val="008B7B23"/>
    <w:rsid w:val="008B7C47"/>
    <w:rsid w:val="008B7D64"/>
    <w:rsid w:val="008C0382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1AF"/>
    <w:rsid w:val="008C54DF"/>
    <w:rsid w:val="008C5588"/>
    <w:rsid w:val="008C56F0"/>
    <w:rsid w:val="008C64F9"/>
    <w:rsid w:val="008C68B3"/>
    <w:rsid w:val="008C6BF9"/>
    <w:rsid w:val="008C6D2B"/>
    <w:rsid w:val="008C6DF2"/>
    <w:rsid w:val="008C7111"/>
    <w:rsid w:val="008C725E"/>
    <w:rsid w:val="008C762A"/>
    <w:rsid w:val="008C789E"/>
    <w:rsid w:val="008C7FED"/>
    <w:rsid w:val="008D019F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3C1A"/>
    <w:rsid w:val="008D4005"/>
    <w:rsid w:val="008D41AE"/>
    <w:rsid w:val="008D4BC8"/>
    <w:rsid w:val="008D51A9"/>
    <w:rsid w:val="008D522F"/>
    <w:rsid w:val="008D58B1"/>
    <w:rsid w:val="008D5A52"/>
    <w:rsid w:val="008D5AB8"/>
    <w:rsid w:val="008D6488"/>
    <w:rsid w:val="008D6742"/>
    <w:rsid w:val="008D68BB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54B"/>
    <w:rsid w:val="008E24F5"/>
    <w:rsid w:val="008E2FA0"/>
    <w:rsid w:val="008E324B"/>
    <w:rsid w:val="008E34B2"/>
    <w:rsid w:val="008E370C"/>
    <w:rsid w:val="008E4C42"/>
    <w:rsid w:val="008E4DD5"/>
    <w:rsid w:val="008E59D3"/>
    <w:rsid w:val="008E5F11"/>
    <w:rsid w:val="008E61DA"/>
    <w:rsid w:val="008E6296"/>
    <w:rsid w:val="008E62EA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C6D"/>
    <w:rsid w:val="008F2CB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123"/>
    <w:rsid w:val="008F6266"/>
    <w:rsid w:val="008F6325"/>
    <w:rsid w:val="008F683E"/>
    <w:rsid w:val="008F6D35"/>
    <w:rsid w:val="008F725D"/>
    <w:rsid w:val="008F7A23"/>
    <w:rsid w:val="008F7B2D"/>
    <w:rsid w:val="008F7CDE"/>
    <w:rsid w:val="008F7F45"/>
    <w:rsid w:val="0090100A"/>
    <w:rsid w:val="00901484"/>
    <w:rsid w:val="009016A4"/>
    <w:rsid w:val="009017CC"/>
    <w:rsid w:val="0090182B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3"/>
    <w:rsid w:val="0090718C"/>
    <w:rsid w:val="009071A4"/>
    <w:rsid w:val="0090727F"/>
    <w:rsid w:val="00907542"/>
    <w:rsid w:val="00907568"/>
    <w:rsid w:val="0090763E"/>
    <w:rsid w:val="00907A79"/>
    <w:rsid w:val="0091027E"/>
    <w:rsid w:val="009102EC"/>
    <w:rsid w:val="009104C7"/>
    <w:rsid w:val="00910B64"/>
    <w:rsid w:val="00910C34"/>
    <w:rsid w:val="00911442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B0C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97"/>
    <w:rsid w:val="00923ABB"/>
    <w:rsid w:val="00924531"/>
    <w:rsid w:val="00924CCE"/>
    <w:rsid w:val="00925039"/>
    <w:rsid w:val="00925257"/>
    <w:rsid w:val="009252EA"/>
    <w:rsid w:val="009254FF"/>
    <w:rsid w:val="0092591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599F"/>
    <w:rsid w:val="00935B68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850"/>
    <w:rsid w:val="00937A8D"/>
    <w:rsid w:val="00937DA6"/>
    <w:rsid w:val="00937F3E"/>
    <w:rsid w:val="00937FCC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7DD"/>
    <w:rsid w:val="00944D0E"/>
    <w:rsid w:val="0094525F"/>
    <w:rsid w:val="009453F2"/>
    <w:rsid w:val="00945459"/>
    <w:rsid w:val="00945463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43B"/>
    <w:rsid w:val="009624FB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7C2"/>
    <w:rsid w:val="00964A21"/>
    <w:rsid w:val="00964FE4"/>
    <w:rsid w:val="00965062"/>
    <w:rsid w:val="009650DC"/>
    <w:rsid w:val="00965C7B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9A1"/>
    <w:rsid w:val="00970FAA"/>
    <w:rsid w:val="009710F4"/>
    <w:rsid w:val="0097118A"/>
    <w:rsid w:val="009717F3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C10"/>
    <w:rsid w:val="00974429"/>
    <w:rsid w:val="009744A9"/>
    <w:rsid w:val="00974D07"/>
    <w:rsid w:val="00975588"/>
    <w:rsid w:val="0097566B"/>
    <w:rsid w:val="00975BC8"/>
    <w:rsid w:val="00975EC3"/>
    <w:rsid w:val="00976428"/>
    <w:rsid w:val="00976968"/>
    <w:rsid w:val="00976986"/>
    <w:rsid w:val="00976FCF"/>
    <w:rsid w:val="00977107"/>
    <w:rsid w:val="009779B5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0FB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6D82"/>
    <w:rsid w:val="00997233"/>
    <w:rsid w:val="0099728D"/>
    <w:rsid w:val="00997375"/>
    <w:rsid w:val="0099748A"/>
    <w:rsid w:val="00997A44"/>
    <w:rsid w:val="00997E5E"/>
    <w:rsid w:val="00997F26"/>
    <w:rsid w:val="009A00EA"/>
    <w:rsid w:val="009A0362"/>
    <w:rsid w:val="009A0B06"/>
    <w:rsid w:val="009A0C23"/>
    <w:rsid w:val="009A0EA8"/>
    <w:rsid w:val="009A1316"/>
    <w:rsid w:val="009A1FB4"/>
    <w:rsid w:val="009A2181"/>
    <w:rsid w:val="009A2261"/>
    <w:rsid w:val="009A2765"/>
    <w:rsid w:val="009A2AD7"/>
    <w:rsid w:val="009A313D"/>
    <w:rsid w:val="009A3322"/>
    <w:rsid w:val="009A3723"/>
    <w:rsid w:val="009A38C0"/>
    <w:rsid w:val="009A414B"/>
    <w:rsid w:val="009A427F"/>
    <w:rsid w:val="009A42B6"/>
    <w:rsid w:val="009A43EC"/>
    <w:rsid w:val="009A443F"/>
    <w:rsid w:val="009A6440"/>
    <w:rsid w:val="009A65C8"/>
    <w:rsid w:val="009A695C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3B2"/>
    <w:rsid w:val="009B044D"/>
    <w:rsid w:val="009B1063"/>
    <w:rsid w:val="009B1262"/>
    <w:rsid w:val="009B14EC"/>
    <w:rsid w:val="009B19B2"/>
    <w:rsid w:val="009B1A3D"/>
    <w:rsid w:val="009B1BFB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227"/>
    <w:rsid w:val="009C2A13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C0D"/>
    <w:rsid w:val="009C6DCF"/>
    <w:rsid w:val="009C6FE3"/>
    <w:rsid w:val="009C7E76"/>
    <w:rsid w:val="009D0328"/>
    <w:rsid w:val="009D05B7"/>
    <w:rsid w:val="009D085E"/>
    <w:rsid w:val="009D087D"/>
    <w:rsid w:val="009D089C"/>
    <w:rsid w:val="009D0997"/>
    <w:rsid w:val="009D180D"/>
    <w:rsid w:val="009D1855"/>
    <w:rsid w:val="009D1AB7"/>
    <w:rsid w:val="009D1EC1"/>
    <w:rsid w:val="009D1F2E"/>
    <w:rsid w:val="009D252E"/>
    <w:rsid w:val="009D2727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01"/>
    <w:rsid w:val="009D4AD4"/>
    <w:rsid w:val="009D4BEE"/>
    <w:rsid w:val="009D4FC0"/>
    <w:rsid w:val="009D510F"/>
    <w:rsid w:val="009D5A4B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3B5"/>
    <w:rsid w:val="009E1A14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53D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72F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CC"/>
    <w:rsid w:val="00A018AE"/>
    <w:rsid w:val="00A01CB9"/>
    <w:rsid w:val="00A01EF7"/>
    <w:rsid w:val="00A0241D"/>
    <w:rsid w:val="00A02707"/>
    <w:rsid w:val="00A02768"/>
    <w:rsid w:val="00A029DC"/>
    <w:rsid w:val="00A02E65"/>
    <w:rsid w:val="00A0309E"/>
    <w:rsid w:val="00A0320C"/>
    <w:rsid w:val="00A03240"/>
    <w:rsid w:val="00A03ADA"/>
    <w:rsid w:val="00A03F94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D5D"/>
    <w:rsid w:val="00A05E97"/>
    <w:rsid w:val="00A060B3"/>
    <w:rsid w:val="00A06356"/>
    <w:rsid w:val="00A06537"/>
    <w:rsid w:val="00A06771"/>
    <w:rsid w:val="00A06B42"/>
    <w:rsid w:val="00A06ED1"/>
    <w:rsid w:val="00A06F8C"/>
    <w:rsid w:val="00A076EE"/>
    <w:rsid w:val="00A07802"/>
    <w:rsid w:val="00A07CA1"/>
    <w:rsid w:val="00A1078E"/>
    <w:rsid w:val="00A10D93"/>
    <w:rsid w:val="00A10DBE"/>
    <w:rsid w:val="00A10F6E"/>
    <w:rsid w:val="00A111EE"/>
    <w:rsid w:val="00A1158D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D81"/>
    <w:rsid w:val="00A22EAB"/>
    <w:rsid w:val="00A23F18"/>
    <w:rsid w:val="00A2401F"/>
    <w:rsid w:val="00A24277"/>
    <w:rsid w:val="00A24388"/>
    <w:rsid w:val="00A245F4"/>
    <w:rsid w:val="00A2482B"/>
    <w:rsid w:val="00A24BA2"/>
    <w:rsid w:val="00A252F7"/>
    <w:rsid w:val="00A25411"/>
    <w:rsid w:val="00A256FB"/>
    <w:rsid w:val="00A25A5B"/>
    <w:rsid w:val="00A2611A"/>
    <w:rsid w:val="00A26487"/>
    <w:rsid w:val="00A26A49"/>
    <w:rsid w:val="00A26E68"/>
    <w:rsid w:val="00A2705E"/>
    <w:rsid w:val="00A270C4"/>
    <w:rsid w:val="00A272BB"/>
    <w:rsid w:val="00A27408"/>
    <w:rsid w:val="00A27633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9AD"/>
    <w:rsid w:val="00A44C91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7138"/>
    <w:rsid w:val="00A47690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211"/>
    <w:rsid w:val="00A6056C"/>
    <w:rsid w:val="00A606A4"/>
    <w:rsid w:val="00A60783"/>
    <w:rsid w:val="00A6086A"/>
    <w:rsid w:val="00A60A0E"/>
    <w:rsid w:val="00A60D78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F0E"/>
    <w:rsid w:val="00A63F27"/>
    <w:rsid w:val="00A647DB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D7C"/>
    <w:rsid w:val="00A66E24"/>
    <w:rsid w:val="00A66F92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1330"/>
    <w:rsid w:val="00A7196F"/>
    <w:rsid w:val="00A71DFF"/>
    <w:rsid w:val="00A71FDB"/>
    <w:rsid w:val="00A72582"/>
    <w:rsid w:val="00A72B4F"/>
    <w:rsid w:val="00A72DBC"/>
    <w:rsid w:val="00A72F91"/>
    <w:rsid w:val="00A7336E"/>
    <w:rsid w:val="00A73877"/>
    <w:rsid w:val="00A74373"/>
    <w:rsid w:val="00A7446D"/>
    <w:rsid w:val="00A74891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3E7"/>
    <w:rsid w:val="00A93696"/>
    <w:rsid w:val="00A938F7"/>
    <w:rsid w:val="00A93960"/>
    <w:rsid w:val="00A93A4E"/>
    <w:rsid w:val="00A93BDE"/>
    <w:rsid w:val="00A93CE2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40B3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D4A"/>
    <w:rsid w:val="00AC209B"/>
    <w:rsid w:val="00AC20FF"/>
    <w:rsid w:val="00AC2146"/>
    <w:rsid w:val="00AC2413"/>
    <w:rsid w:val="00AC247A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1C1F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45"/>
    <w:rsid w:val="00AD6C53"/>
    <w:rsid w:val="00AD6EB0"/>
    <w:rsid w:val="00AD701E"/>
    <w:rsid w:val="00AD7240"/>
    <w:rsid w:val="00AD72D2"/>
    <w:rsid w:val="00AD741C"/>
    <w:rsid w:val="00AD775A"/>
    <w:rsid w:val="00AD7E5D"/>
    <w:rsid w:val="00AE0421"/>
    <w:rsid w:val="00AE0468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379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4F1"/>
    <w:rsid w:val="00B02793"/>
    <w:rsid w:val="00B02F0A"/>
    <w:rsid w:val="00B02F36"/>
    <w:rsid w:val="00B0321D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1089"/>
    <w:rsid w:val="00B112C3"/>
    <w:rsid w:val="00B11703"/>
    <w:rsid w:val="00B117AE"/>
    <w:rsid w:val="00B11874"/>
    <w:rsid w:val="00B119CF"/>
    <w:rsid w:val="00B11CC6"/>
    <w:rsid w:val="00B11FBD"/>
    <w:rsid w:val="00B12248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51"/>
    <w:rsid w:val="00B14EB7"/>
    <w:rsid w:val="00B151D7"/>
    <w:rsid w:val="00B153FC"/>
    <w:rsid w:val="00B157EB"/>
    <w:rsid w:val="00B161D0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BA2"/>
    <w:rsid w:val="00B334B2"/>
    <w:rsid w:val="00B3365D"/>
    <w:rsid w:val="00B33690"/>
    <w:rsid w:val="00B34247"/>
    <w:rsid w:val="00B34A10"/>
    <w:rsid w:val="00B34CFC"/>
    <w:rsid w:val="00B34DDB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102F"/>
    <w:rsid w:val="00B51118"/>
    <w:rsid w:val="00B51173"/>
    <w:rsid w:val="00B52145"/>
    <w:rsid w:val="00B52652"/>
    <w:rsid w:val="00B526A4"/>
    <w:rsid w:val="00B5272B"/>
    <w:rsid w:val="00B5296A"/>
    <w:rsid w:val="00B52D18"/>
    <w:rsid w:val="00B52EC4"/>
    <w:rsid w:val="00B5306F"/>
    <w:rsid w:val="00B530DF"/>
    <w:rsid w:val="00B54786"/>
    <w:rsid w:val="00B54A6C"/>
    <w:rsid w:val="00B55044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BB4"/>
    <w:rsid w:val="00B63BFA"/>
    <w:rsid w:val="00B6456E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92A"/>
    <w:rsid w:val="00B73A59"/>
    <w:rsid w:val="00B73AB4"/>
    <w:rsid w:val="00B73C61"/>
    <w:rsid w:val="00B74112"/>
    <w:rsid w:val="00B7463A"/>
    <w:rsid w:val="00B751CF"/>
    <w:rsid w:val="00B7578D"/>
    <w:rsid w:val="00B759B8"/>
    <w:rsid w:val="00B75C41"/>
    <w:rsid w:val="00B75D88"/>
    <w:rsid w:val="00B76051"/>
    <w:rsid w:val="00B7612F"/>
    <w:rsid w:val="00B762E9"/>
    <w:rsid w:val="00B764B7"/>
    <w:rsid w:val="00B76545"/>
    <w:rsid w:val="00B767D0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AA9"/>
    <w:rsid w:val="00B87E85"/>
    <w:rsid w:val="00B90118"/>
    <w:rsid w:val="00B908E3"/>
    <w:rsid w:val="00B91CBA"/>
    <w:rsid w:val="00B91DEA"/>
    <w:rsid w:val="00B9219E"/>
    <w:rsid w:val="00B921CE"/>
    <w:rsid w:val="00B92610"/>
    <w:rsid w:val="00B929A4"/>
    <w:rsid w:val="00B92BFF"/>
    <w:rsid w:val="00B92FB2"/>
    <w:rsid w:val="00B93544"/>
    <w:rsid w:val="00B93A69"/>
    <w:rsid w:val="00B93BA7"/>
    <w:rsid w:val="00B93EF2"/>
    <w:rsid w:val="00B93FB5"/>
    <w:rsid w:val="00B9414E"/>
    <w:rsid w:val="00B9437C"/>
    <w:rsid w:val="00B9497F"/>
    <w:rsid w:val="00B94A68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F6E"/>
    <w:rsid w:val="00BA04C9"/>
    <w:rsid w:val="00BA0CAB"/>
    <w:rsid w:val="00BA0E6C"/>
    <w:rsid w:val="00BA0ECC"/>
    <w:rsid w:val="00BA1174"/>
    <w:rsid w:val="00BA1F05"/>
    <w:rsid w:val="00BA277B"/>
    <w:rsid w:val="00BA2A49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914"/>
    <w:rsid w:val="00BA53BD"/>
    <w:rsid w:val="00BA59C0"/>
    <w:rsid w:val="00BA5A18"/>
    <w:rsid w:val="00BA5ACE"/>
    <w:rsid w:val="00BA5AF2"/>
    <w:rsid w:val="00BA5CB6"/>
    <w:rsid w:val="00BA5FFB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452"/>
    <w:rsid w:val="00BB270F"/>
    <w:rsid w:val="00BB2898"/>
    <w:rsid w:val="00BB2EF4"/>
    <w:rsid w:val="00BB2FDA"/>
    <w:rsid w:val="00BB339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909"/>
    <w:rsid w:val="00BC5BF1"/>
    <w:rsid w:val="00BC5FC6"/>
    <w:rsid w:val="00BC6011"/>
    <w:rsid w:val="00BC63A4"/>
    <w:rsid w:val="00BC6FCE"/>
    <w:rsid w:val="00BC74A5"/>
    <w:rsid w:val="00BC7610"/>
    <w:rsid w:val="00BC7721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CC7"/>
    <w:rsid w:val="00BD3D75"/>
    <w:rsid w:val="00BD3DD7"/>
    <w:rsid w:val="00BD3E83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AF"/>
    <w:rsid w:val="00BD6D77"/>
    <w:rsid w:val="00BD6FB1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85C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2D1"/>
    <w:rsid w:val="00BF39F3"/>
    <w:rsid w:val="00BF3A1E"/>
    <w:rsid w:val="00BF3D31"/>
    <w:rsid w:val="00BF3F3E"/>
    <w:rsid w:val="00BF3F66"/>
    <w:rsid w:val="00BF43A3"/>
    <w:rsid w:val="00BF4860"/>
    <w:rsid w:val="00BF4E55"/>
    <w:rsid w:val="00BF52B8"/>
    <w:rsid w:val="00BF5EB9"/>
    <w:rsid w:val="00BF6773"/>
    <w:rsid w:val="00BF74A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848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50C"/>
    <w:rsid w:val="00C070A1"/>
    <w:rsid w:val="00C0749D"/>
    <w:rsid w:val="00C07BB2"/>
    <w:rsid w:val="00C07E83"/>
    <w:rsid w:val="00C109E7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622"/>
    <w:rsid w:val="00C14AA7"/>
    <w:rsid w:val="00C14F88"/>
    <w:rsid w:val="00C15158"/>
    <w:rsid w:val="00C15499"/>
    <w:rsid w:val="00C156BD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4AE"/>
    <w:rsid w:val="00C225E6"/>
    <w:rsid w:val="00C225F3"/>
    <w:rsid w:val="00C22A91"/>
    <w:rsid w:val="00C22FD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4EA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3A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DEE"/>
    <w:rsid w:val="00C4520B"/>
    <w:rsid w:val="00C45CD3"/>
    <w:rsid w:val="00C45DA3"/>
    <w:rsid w:val="00C4608E"/>
    <w:rsid w:val="00C46313"/>
    <w:rsid w:val="00C46C47"/>
    <w:rsid w:val="00C46DDA"/>
    <w:rsid w:val="00C47530"/>
    <w:rsid w:val="00C47C45"/>
    <w:rsid w:val="00C47C59"/>
    <w:rsid w:val="00C47DB7"/>
    <w:rsid w:val="00C50101"/>
    <w:rsid w:val="00C50DEE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4D2D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0B7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733"/>
    <w:rsid w:val="00C70992"/>
    <w:rsid w:val="00C7175A"/>
    <w:rsid w:val="00C71F6C"/>
    <w:rsid w:val="00C724A4"/>
    <w:rsid w:val="00C724B5"/>
    <w:rsid w:val="00C72DEC"/>
    <w:rsid w:val="00C72E0D"/>
    <w:rsid w:val="00C73BFC"/>
    <w:rsid w:val="00C73DEA"/>
    <w:rsid w:val="00C74353"/>
    <w:rsid w:val="00C743AD"/>
    <w:rsid w:val="00C7487C"/>
    <w:rsid w:val="00C749E0"/>
    <w:rsid w:val="00C74D6A"/>
    <w:rsid w:val="00C75049"/>
    <w:rsid w:val="00C7505F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87F"/>
    <w:rsid w:val="00C85B0E"/>
    <w:rsid w:val="00C85E2D"/>
    <w:rsid w:val="00C861F6"/>
    <w:rsid w:val="00C8641D"/>
    <w:rsid w:val="00C873B7"/>
    <w:rsid w:val="00C87414"/>
    <w:rsid w:val="00C87574"/>
    <w:rsid w:val="00C8779D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DBA"/>
    <w:rsid w:val="00C91EF1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C91"/>
    <w:rsid w:val="00C94E89"/>
    <w:rsid w:val="00C94EF4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711C"/>
    <w:rsid w:val="00C9766F"/>
    <w:rsid w:val="00CA0145"/>
    <w:rsid w:val="00CA07B1"/>
    <w:rsid w:val="00CA0C30"/>
    <w:rsid w:val="00CA2568"/>
    <w:rsid w:val="00CA2AE0"/>
    <w:rsid w:val="00CA328F"/>
    <w:rsid w:val="00CA3396"/>
    <w:rsid w:val="00CA359C"/>
    <w:rsid w:val="00CA3614"/>
    <w:rsid w:val="00CA387E"/>
    <w:rsid w:val="00CA394D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73C8"/>
    <w:rsid w:val="00CA756B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5D9"/>
    <w:rsid w:val="00CB2DE4"/>
    <w:rsid w:val="00CB36F8"/>
    <w:rsid w:val="00CB3887"/>
    <w:rsid w:val="00CB3D48"/>
    <w:rsid w:val="00CB4BB2"/>
    <w:rsid w:val="00CB4D78"/>
    <w:rsid w:val="00CB4EAD"/>
    <w:rsid w:val="00CB5260"/>
    <w:rsid w:val="00CB5453"/>
    <w:rsid w:val="00CB5654"/>
    <w:rsid w:val="00CB5A47"/>
    <w:rsid w:val="00CB5B73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9B"/>
    <w:rsid w:val="00CC00FC"/>
    <w:rsid w:val="00CC02C3"/>
    <w:rsid w:val="00CC08DB"/>
    <w:rsid w:val="00CC0997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4E1"/>
    <w:rsid w:val="00CC45F2"/>
    <w:rsid w:val="00CC4D5A"/>
    <w:rsid w:val="00CC5134"/>
    <w:rsid w:val="00CC5324"/>
    <w:rsid w:val="00CC56E9"/>
    <w:rsid w:val="00CC5709"/>
    <w:rsid w:val="00CC5A25"/>
    <w:rsid w:val="00CC5EE2"/>
    <w:rsid w:val="00CC7084"/>
    <w:rsid w:val="00CC72D9"/>
    <w:rsid w:val="00CC745A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82"/>
    <w:rsid w:val="00CD16DF"/>
    <w:rsid w:val="00CD18C0"/>
    <w:rsid w:val="00CD1E46"/>
    <w:rsid w:val="00CD1E59"/>
    <w:rsid w:val="00CD1EA7"/>
    <w:rsid w:val="00CD220C"/>
    <w:rsid w:val="00CD26E7"/>
    <w:rsid w:val="00CD2AAA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3328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317E"/>
    <w:rsid w:val="00D03A49"/>
    <w:rsid w:val="00D03B99"/>
    <w:rsid w:val="00D03F32"/>
    <w:rsid w:val="00D04F70"/>
    <w:rsid w:val="00D050CA"/>
    <w:rsid w:val="00D0519B"/>
    <w:rsid w:val="00D0521C"/>
    <w:rsid w:val="00D0547F"/>
    <w:rsid w:val="00D054BF"/>
    <w:rsid w:val="00D056F5"/>
    <w:rsid w:val="00D0576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7EA"/>
    <w:rsid w:val="00D14B9C"/>
    <w:rsid w:val="00D14CA6"/>
    <w:rsid w:val="00D1560D"/>
    <w:rsid w:val="00D16238"/>
    <w:rsid w:val="00D163F5"/>
    <w:rsid w:val="00D164CD"/>
    <w:rsid w:val="00D1666B"/>
    <w:rsid w:val="00D1718A"/>
    <w:rsid w:val="00D171E3"/>
    <w:rsid w:val="00D174AC"/>
    <w:rsid w:val="00D17895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57"/>
    <w:rsid w:val="00D242D0"/>
    <w:rsid w:val="00D243F3"/>
    <w:rsid w:val="00D24422"/>
    <w:rsid w:val="00D246F2"/>
    <w:rsid w:val="00D24B9B"/>
    <w:rsid w:val="00D252F6"/>
    <w:rsid w:val="00D2586E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519A"/>
    <w:rsid w:val="00D3524F"/>
    <w:rsid w:val="00D35392"/>
    <w:rsid w:val="00D35682"/>
    <w:rsid w:val="00D356E0"/>
    <w:rsid w:val="00D35DF5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491"/>
    <w:rsid w:val="00D425D2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D"/>
    <w:rsid w:val="00D44A7F"/>
    <w:rsid w:val="00D44A94"/>
    <w:rsid w:val="00D44CCB"/>
    <w:rsid w:val="00D44DAB"/>
    <w:rsid w:val="00D454B5"/>
    <w:rsid w:val="00D45552"/>
    <w:rsid w:val="00D45C67"/>
    <w:rsid w:val="00D4607C"/>
    <w:rsid w:val="00D46414"/>
    <w:rsid w:val="00D4692F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7C9"/>
    <w:rsid w:val="00D60D49"/>
    <w:rsid w:val="00D60D9F"/>
    <w:rsid w:val="00D619BA"/>
    <w:rsid w:val="00D61A8F"/>
    <w:rsid w:val="00D61FCE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8F0"/>
    <w:rsid w:val="00D679C1"/>
    <w:rsid w:val="00D67BD0"/>
    <w:rsid w:val="00D70189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3C4"/>
    <w:rsid w:val="00D7396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63E2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EC8"/>
    <w:rsid w:val="00D95FD6"/>
    <w:rsid w:val="00D96661"/>
    <w:rsid w:val="00D968F0"/>
    <w:rsid w:val="00D96997"/>
    <w:rsid w:val="00D96AEB"/>
    <w:rsid w:val="00D971FD"/>
    <w:rsid w:val="00D97756"/>
    <w:rsid w:val="00D97A8D"/>
    <w:rsid w:val="00DA06BD"/>
    <w:rsid w:val="00DA0A7D"/>
    <w:rsid w:val="00DA0D23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68B"/>
    <w:rsid w:val="00DA5907"/>
    <w:rsid w:val="00DA5F87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F18"/>
    <w:rsid w:val="00DB0A29"/>
    <w:rsid w:val="00DB1192"/>
    <w:rsid w:val="00DB124B"/>
    <w:rsid w:val="00DB1B72"/>
    <w:rsid w:val="00DB1CCC"/>
    <w:rsid w:val="00DB1E0E"/>
    <w:rsid w:val="00DB20B4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928"/>
    <w:rsid w:val="00DB7B73"/>
    <w:rsid w:val="00DB7C1E"/>
    <w:rsid w:val="00DB7E84"/>
    <w:rsid w:val="00DC002E"/>
    <w:rsid w:val="00DC015F"/>
    <w:rsid w:val="00DC045C"/>
    <w:rsid w:val="00DC0EB3"/>
    <w:rsid w:val="00DC1268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9CA"/>
    <w:rsid w:val="00DD1C05"/>
    <w:rsid w:val="00DD20EF"/>
    <w:rsid w:val="00DD24B9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663"/>
    <w:rsid w:val="00DE4757"/>
    <w:rsid w:val="00DE47AD"/>
    <w:rsid w:val="00DE4C50"/>
    <w:rsid w:val="00DE4D16"/>
    <w:rsid w:val="00DE51A8"/>
    <w:rsid w:val="00DE5466"/>
    <w:rsid w:val="00DE59E9"/>
    <w:rsid w:val="00DE5B69"/>
    <w:rsid w:val="00DE6166"/>
    <w:rsid w:val="00DE62C5"/>
    <w:rsid w:val="00DE6670"/>
    <w:rsid w:val="00DE6773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53E"/>
    <w:rsid w:val="00DF4857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724A"/>
    <w:rsid w:val="00E1741C"/>
    <w:rsid w:val="00E17909"/>
    <w:rsid w:val="00E17A14"/>
    <w:rsid w:val="00E17A67"/>
    <w:rsid w:val="00E17B19"/>
    <w:rsid w:val="00E17D7A"/>
    <w:rsid w:val="00E205F0"/>
    <w:rsid w:val="00E20681"/>
    <w:rsid w:val="00E20A3E"/>
    <w:rsid w:val="00E20EBA"/>
    <w:rsid w:val="00E20FB5"/>
    <w:rsid w:val="00E21010"/>
    <w:rsid w:val="00E21031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5A2"/>
    <w:rsid w:val="00E236DA"/>
    <w:rsid w:val="00E2438C"/>
    <w:rsid w:val="00E2452A"/>
    <w:rsid w:val="00E2487E"/>
    <w:rsid w:val="00E2487F"/>
    <w:rsid w:val="00E249EB"/>
    <w:rsid w:val="00E2505E"/>
    <w:rsid w:val="00E250AF"/>
    <w:rsid w:val="00E258D1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A4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62AD"/>
    <w:rsid w:val="00E3642C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090"/>
    <w:rsid w:val="00E46121"/>
    <w:rsid w:val="00E46A94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E49"/>
    <w:rsid w:val="00E531E0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5C5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FF6"/>
    <w:rsid w:val="00E65AA5"/>
    <w:rsid w:val="00E65B28"/>
    <w:rsid w:val="00E6647B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055"/>
    <w:rsid w:val="00E70E58"/>
    <w:rsid w:val="00E71162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4CC"/>
    <w:rsid w:val="00E8162D"/>
    <w:rsid w:val="00E81763"/>
    <w:rsid w:val="00E82407"/>
    <w:rsid w:val="00E82888"/>
    <w:rsid w:val="00E82CD4"/>
    <w:rsid w:val="00E831C6"/>
    <w:rsid w:val="00E83C59"/>
    <w:rsid w:val="00E84368"/>
    <w:rsid w:val="00E8440C"/>
    <w:rsid w:val="00E84469"/>
    <w:rsid w:val="00E84653"/>
    <w:rsid w:val="00E847F6"/>
    <w:rsid w:val="00E848FD"/>
    <w:rsid w:val="00E85021"/>
    <w:rsid w:val="00E851D0"/>
    <w:rsid w:val="00E85650"/>
    <w:rsid w:val="00E85950"/>
    <w:rsid w:val="00E85B7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9B"/>
    <w:rsid w:val="00E91D6E"/>
    <w:rsid w:val="00E91ECE"/>
    <w:rsid w:val="00E92082"/>
    <w:rsid w:val="00E929FB"/>
    <w:rsid w:val="00E92C5D"/>
    <w:rsid w:val="00E935CF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48E0"/>
    <w:rsid w:val="00EA5087"/>
    <w:rsid w:val="00EA521A"/>
    <w:rsid w:val="00EA583F"/>
    <w:rsid w:val="00EA5DDE"/>
    <w:rsid w:val="00EA5ED4"/>
    <w:rsid w:val="00EA635F"/>
    <w:rsid w:val="00EA638C"/>
    <w:rsid w:val="00EA659E"/>
    <w:rsid w:val="00EA6713"/>
    <w:rsid w:val="00EA7571"/>
    <w:rsid w:val="00EA7B8F"/>
    <w:rsid w:val="00EA7FA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8B4"/>
    <w:rsid w:val="00EB693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1162"/>
    <w:rsid w:val="00ED11E5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1FA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BA"/>
    <w:rsid w:val="00EE1EA5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966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6AC5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785"/>
    <w:rsid w:val="00F057FF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A9F"/>
    <w:rsid w:val="00F07CD5"/>
    <w:rsid w:val="00F1005A"/>
    <w:rsid w:val="00F10130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AE8"/>
    <w:rsid w:val="00F14DB7"/>
    <w:rsid w:val="00F14E3C"/>
    <w:rsid w:val="00F15320"/>
    <w:rsid w:val="00F1579F"/>
    <w:rsid w:val="00F157F9"/>
    <w:rsid w:val="00F1594B"/>
    <w:rsid w:val="00F15969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3FA"/>
    <w:rsid w:val="00F20951"/>
    <w:rsid w:val="00F20999"/>
    <w:rsid w:val="00F20D9D"/>
    <w:rsid w:val="00F227D8"/>
    <w:rsid w:val="00F22A25"/>
    <w:rsid w:val="00F22BBE"/>
    <w:rsid w:val="00F22DB0"/>
    <w:rsid w:val="00F22DCE"/>
    <w:rsid w:val="00F23503"/>
    <w:rsid w:val="00F2354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5DB"/>
    <w:rsid w:val="00F33D5A"/>
    <w:rsid w:val="00F33FE6"/>
    <w:rsid w:val="00F34942"/>
    <w:rsid w:val="00F34A36"/>
    <w:rsid w:val="00F34DA5"/>
    <w:rsid w:val="00F34EE8"/>
    <w:rsid w:val="00F34F9B"/>
    <w:rsid w:val="00F361C6"/>
    <w:rsid w:val="00F36502"/>
    <w:rsid w:val="00F3660D"/>
    <w:rsid w:val="00F36915"/>
    <w:rsid w:val="00F36B59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C80"/>
    <w:rsid w:val="00F41D9A"/>
    <w:rsid w:val="00F42017"/>
    <w:rsid w:val="00F4203B"/>
    <w:rsid w:val="00F42403"/>
    <w:rsid w:val="00F42B2B"/>
    <w:rsid w:val="00F42B9E"/>
    <w:rsid w:val="00F4386A"/>
    <w:rsid w:val="00F439C2"/>
    <w:rsid w:val="00F43DEA"/>
    <w:rsid w:val="00F440D9"/>
    <w:rsid w:val="00F4420F"/>
    <w:rsid w:val="00F443E8"/>
    <w:rsid w:val="00F447E4"/>
    <w:rsid w:val="00F44855"/>
    <w:rsid w:val="00F44A6B"/>
    <w:rsid w:val="00F45585"/>
    <w:rsid w:val="00F4567B"/>
    <w:rsid w:val="00F45927"/>
    <w:rsid w:val="00F45A9D"/>
    <w:rsid w:val="00F45B5F"/>
    <w:rsid w:val="00F45C88"/>
    <w:rsid w:val="00F45CD4"/>
    <w:rsid w:val="00F46FBB"/>
    <w:rsid w:val="00F47159"/>
    <w:rsid w:val="00F4769C"/>
    <w:rsid w:val="00F47F79"/>
    <w:rsid w:val="00F50113"/>
    <w:rsid w:val="00F50522"/>
    <w:rsid w:val="00F50D08"/>
    <w:rsid w:val="00F5126D"/>
    <w:rsid w:val="00F515AA"/>
    <w:rsid w:val="00F5168C"/>
    <w:rsid w:val="00F517CE"/>
    <w:rsid w:val="00F51AF9"/>
    <w:rsid w:val="00F51E6E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8E4"/>
    <w:rsid w:val="00F71C5A"/>
    <w:rsid w:val="00F72171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43"/>
    <w:rsid w:val="00F81A5E"/>
    <w:rsid w:val="00F81AFA"/>
    <w:rsid w:val="00F82E14"/>
    <w:rsid w:val="00F82E36"/>
    <w:rsid w:val="00F82E6D"/>
    <w:rsid w:val="00F8348A"/>
    <w:rsid w:val="00F83F45"/>
    <w:rsid w:val="00F84171"/>
    <w:rsid w:val="00F8443D"/>
    <w:rsid w:val="00F8471C"/>
    <w:rsid w:val="00F84735"/>
    <w:rsid w:val="00F84E97"/>
    <w:rsid w:val="00F851AC"/>
    <w:rsid w:val="00F85366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6A94"/>
    <w:rsid w:val="00F96D78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18BE"/>
    <w:rsid w:val="00FA1EFF"/>
    <w:rsid w:val="00FA203D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963"/>
    <w:rsid w:val="00FA597E"/>
    <w:rsid w:val="00FA5C6B"/>
    <w:rsid w:val="00FA6048"/>
    <w:rsid w:val="00FA6185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89"/>
    <w:rsid w:val="00FB472C"/>
    <w:rsid w:val="00FB48A5"/>
    <w:rsid w:val="00FB4AB6"/>
    <w:rsid w:val="00FB5E59"/>
    <w:rsid w:val="00FB6253"/>
    <w:rsid w:val="00FB63C7"/>
    <w:rsid w:val="00FB658C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BFA"/>
    <w:rsid w:val="00FC50DF"/>
    <w:rsid w:val="00FC5230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9F"/>
    <w:rsid w:val="00FD2502"/>
    <w:rsid w:val="00FD2D79"/>
    <w:rsid w:val="00FD2F82"/>
    <w:rsid w:val="00FD3204"/>
    <w:rsid w:val="00FD344B"/>
    <w:rsid w:val="00FD386F"/>
    <w:rsid w:val="00FD3DB4"/>
    <w:rsid w:val="00FD3F31"/>
    <w:rsid w:val="00FD3FAC"/>
    <w:rsid w:val="00FD4046"/>
    <w:rsid w:val="00FD4291"/>
    <w:rsid w:val="00FD4893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0D7E"/>
    <w:rsid w:val="00FE0F74"/>
    <w:rsid w:val="00FE136D"/>
    <w:rsid w:val="00FE13CB"/>
    <w:rsid w:val="00FE1A92"/>
    <w:rsid w:val="00FE1BB8"/>
    <w:rsid w:val="00FE1E2C"/>
    <w:rsid w:val="00FE21B3"/>
    <w:rsid w:val="00FE2284"/>
    <w:rsid w:val="00FE24BF"/>
    <w:rsid w:val="00FE24C7"/>
    <w:rsid w:val="00FE24E8"/>
    <w:rsid w:val="00FE2B42"/>
    <w:rsid w:val="00FE2D5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C9C"/>
    <w:rsid w:val="00FF2FE4"/>
    <w:rsid w:val="00FF318D"/>
    <w:rsid w:val="00FF32CE"/>
    <w:rsid w:val="00FF332A"/>
    <w:rsid w:val="00FF3400"/>
    <w:rsid w:val="00FF4015"/>
    <w:rsid w:val="00FF4206"/>
    <w:rsid w:val="00FF4237"/>
    <w:rsid w:val="00FF4368"/>
    <w:rsid w:val="00FF46AD"/>
    <w:rsid w:val="00FF52AE"/>
    <w:rsid w:val="00FF556A"/>
    <w:rsid w:val="00FF5793"/>
    <w:rsid w:val="00FF70FF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4B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6C54B8"/>
    <w:rPr>
      <w:rFonts w:ascii="Times New Roman" w:hAnsi="Times New Roman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6C54B8"/>
    <w:pPr>
      <w:spacing w:after="0" w:line="360" w:lineRule="auto"/>
      <w:ind w:left="720" w:hanging="11"/>
      <w:contextualSpacing/>
      <w:jc w:val="both"/>
    </w:pPr>
    <w:rPr>
      <w:rFonts w:ascii="Times New Roman" w:eastAsiaTheme="minorHAnsi" w:hAnsi="Times New Roman" w:cstheme="minorBidi"/>
      <w:sz w:val="24"/>
    </w:rPr>
  </w:style>
  <w:style w:type="table" w:styleId="Tabelacomgrade">
    <w:name w:val="Table Grid"/>
    <w:basedOn w:val="Tabelanormal"/>
    <w:uiPriority w:val="59"/>
    <w:rsid w:val="00E25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A5A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5EC66-6E3A-450C-A2AF-208B2B00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2015-06-29T18:13:00Z</dcterms:created>
  <dcterms:modified xsi:type="dcterms:W3CDTF">2015-06-29T18:13:00Z</dcterms:modified>
</cp:coreProperties>
</file>