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B" w:rsidRDefault="00A4505B" w:rsidP="00731F0A">
      <w:pPr>
        <w:ind w:left="3119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C5751">
        <w:rPr>
          <w:b/>
          <w:color w:val="000000"/>
        </w:rPr>
        <w:t>5670</w:t>
      </w:r>
      <w:r>
        <w:rPr>
          <w:b/>
          <w:color w:val="000000"/>
        </w:rPr>
        <w:t>/16</w:t>
      </w:r>
    </w:p>
    <w:p w:rsidR="00A4505B" w:rsidRDefault="00A4505B" w:rsidP="00731F0A">
      <w:pPr>
        <w:spacing w:line="283" w:lineRule="auto"/>
        <w:ind w:left="3119"/>
        <w:rPr>
          <w:rFonts w:ascii="Arial" w:hAnsi="Arial" w:cs="Arial"/>
          <w:b/>
          <w:color w:val="000000"/>
          <w:sz w:val="20"/>
        </w:rPr>
      </w:pPr>
    </w:p>
    <w:p w:rsidR="00C27A33" w:rsidRPr="00A61C2A" w:rsidRDefault="00A4505B" w:rsidP="00731F0A">
      <w:pPr>
        <w:spacing w:line="283" w:lineRule="auto"/>
        <w:ind w:left="3119"/>
        <w:jc w:val="both"/>
        <w:rPr>
          <w:rFonts w:ascii="Arial" w:hAnsi="Arial" w:cs="Arial"/>
          <w:b/>
          <w:color w:val="000000"/>
          <w:sz w:val="2"/>
        </w:rPr>
      </w:pPr>
      <w:r w:rsidRPr="007B640B">
        <w:rPr>
          <w:b/>
          <w:color w:val="000000"/>
        </w:rPr>
        <w:t>AUTORIZA O CHEFE DO PODER EXECUTIVO A REALIZAR ADEQUAÇÕES DOS VENCIMENTOS DOS SERVIDORES MUNICIPAIS E DÁ OUTRAS PROVIDÊNCIAS.</w:t>
      </w:r>
    </w:p>
    <w:p w:rsidR="00C27A33" w:rsidRDefault="00C27A33" w:rsidP="00731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19" w:right="-1"/>
        <w:jc w:val="both"/>
        <w:rPr>
          <w:b/>
        </w:rPr>
      </w:pPr>
      <w:r>
        <w:rPr>
          <w:b/>
          <w:bCs/>
        </w:rPr>
        <w:tab/>
      </w:r>
    </w:p>
    <w:p w:rsidR="00C27A33" w:rsidRPr="00F93CCF" w:rsidRDefault="00C27A33" w:rsidP="00731F0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19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Poder Executivo</w:t>
      </w:r>
    </w:p>
    <w:p w:rsidR="00C27A33" w:rsidRDefault="00C27A33" w:rsidP="00384781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A4505B" w:rsidRPr="007B640B" w:rsidRDefault="00A4505B" w:rsidP="00A4505B">
      <w:pPr>
        <w:spacing w:before="100" w:beforeAutospacing="1" w:after="100" w:afterAutospacing="1"/>
        <w:ind w:firstLine="3118"/>
        <w:jc w:val="both"/>
        <w:rPr>
          <w:color w:val="000000"/>
          <w:lang w:eastAsia="pt-BR"/>
        </w:rPr>
      </w:pPr>
      <w:r w:rsidRPr="007B640B">
        <w:rPr>
          <w:color w:val="000000"/>
          <w:lang w:eastAsia="pt-BR"/>
        </w:rPr>
        <w:t>A Câmara Municipal de Pouso Alegre, Estado de Minas Gerais, aprova e o Chefe do Poder Executivo sanciona e promulga a seguinte Lei:</w:t>
      </w:r>
    </w:p>
    <w:p w:rsidR="00A4505B" w:rsidRPr="007B640B" w:rsidRDefault="00A4505B" w:rsidP="00A4505B">
      <w:pPr>
        <w:spacing w:before="100" w:beforeAutospacing="1" w:after="100" w:afterAutospacing="1"/>
        <w:ind w:firstLine="3118"/>
        <w:jc w:val="both"/>
        <w:rPr>
          <w:color w:val="000000"/>
          <w:lang w:eastAsia="pt-BR"/>
        </w:rPr>
      </w:pPr>
      <w:r w:rsidRPr="007B640B">
        <w:rPr>
          <w:b/>
          <w:color w:val="000000"/>
          <w:lang w:eastAsia="pt-BR"/>
        </w:rPr>
        <w:t>Art. 1º</w:t>
      </w:r>
      <w:r w:rsidRPr="007B640B">
        <w:rPr>
          <w:color w:val="000000"/>
          <w:lang w:eastAsia="pt-BR"/>
        </w:rPr>
        <w:t xml:space="preserve"> </w:t>
      </w:r>
      <w:r w:rsidR="003A2E38">
        <w:rPr>
          <w:color w:val="000000"/>
          <w:lang w:eastAsia="pt-BR"/>
        </w:rPr>
        <w:t xml:space="preserve"> </w:t>
      </w:r>
      <w:r w:rsidRPr="007B640B">
        <w:rPr>
          <w:color w:val="000000"/>
          <w:lang w:eastAsia="pt-BR"/>
        </w:rPr>
        <w:t>Fica o Poder Executivo autorizado a realizar a adequação dos </w:t>
      </w:r>
      <w:r w:rsidRPr="007B640B">
        <w:rPr>
          <w:bCs/>
          <w:color w:val="000000"/>
          <w:lang w:eastAsia="pt-BR"/>
        </w:rPr>
        <w:t>vencimento</w:t>
      </w:r>
      <w:r w:rsidRPr="007B640B">
        <w:rPr>
          <w:color w:val="000000"/>
          <w:lang w:eastAsia="pt-BR"/>
        </w:rPr>
        <w:t>s dos servidores públicos municipais que percebem valores inferiores ao salário mínimo, em face do último reajuste deste para R$ 880,00 (oitocentos e oitenta reais), com efeito a partir de 1º de janeiro do corrente ano, nos termos do Decreto nº 8.618/2015, de 29 de dezembro de 2015.</w:t>
      </w:r>
    </w:p>
    <w:p w:rsidR="00A4505B" w:rsidRPr="007B640B" w:rsidRDefault="00A4505B" w:rsidP="00A4505B">
      <w:pPr>
        <w:spacing w:before="100" w:beforeAutospacing="1" w:after="100" w:afterAutospacing="1"/>
        <w:ind w:firstLine="3118"/>
        <w:jc w:val="both"/>
        <w:rPr>
          <w:color w:val="000000"/>
          <w:lang w:eastAsia="pt-BR"/>
        </w:rPr>
      </w:pPr>
      <w:r w:rsidRPr="007B640B">
        <w:rPr>
          <w:b/>
          <w:color w:val="000000"/>
          <w:lang w:eastAsia="pt-BR"/>
        </w:rPr>
        <w:t>Art. 2º</w:t>
      </w:r>
      <w:r w:rsidRPr="007B640B">
        <w:rPr>
          <w:color w:val="000000"/>
          <w:lang w:eastAsia="pt-BR"/>
        </w:rPr>
        <w:t xml:space="preserve"> </w:t>
      </w:r>
      <w:r w:rsidR="003A2E38">
        <w:rPr>
          <w:color w:val="000000"/>
          <w:lang w:eastAsia="pt-BR"/>
        </w:rPr>
        <w:t xml:space="preserve"> </w:t>
      </w:r>
      <w:r w:rsidRPr="007B640B">
        <w:rPr>
          <w:color w:val="000000"/>
          <w:lang w:eastAsia="pt-BR"/>
        </w:rPr>
        <w:t>As despesas decorrentes desta Lei correrão por conta das dotações próprias do Orçamento vigente.</w:t>
      </w:r>
    </w:p>
    <w:p w:rsidR="00A4505B" w:rsidRPr="007B640B" w:rsidRDefault="00A4505B" w:rsidP="00A4505B">
      <w:pPr>
        <w:spacing w:before="100" w:beforeAutospacing="1" w:after="100" w:afterAutospacing="1"/>
        <w:ind w:firstLine="3118"/>
        <w:jc w:val="both"/>
        <w:rPr>
          <w:color w:val="000000"/>
          <w:lang w:eastAsia="pt-BR"/>
        </w:rPr>
      </w:pPr>
      <w:r w:rsidRPr="007B640B">
        <w:rPr>
          <w:b/>
          <w:color w:val="000000"/>
          <w:lang w:eastAsia="pt-BR"/>
        </w:rPr>
        <w:t>Art. 3º</w:t>
      </w:r>
      <w:r w:rsidRPr="007B640B">
        <w:rPr>
          <w:color w:val="000000"/>
          <w:lang w:eastAsia="pt-BR"/>
        </w:rPr>
        <w:t xml:space="preserve"> </w:t>
      </w:r>
      <w:r w:rsidR="003A2E38">
        <w:rPr>
          <w:color w:val="000000"/>
          <w:lang w:eastAsia="pt-BR"/>
        </w:rPr>
        <w:t xml:space="preserve"> </w:t>
      </w:r>
      <w:r w:rsidRPr="007B640B">
        <w:rPr>
          <w:color w:val="000000"/>
          <w:lang w:eastAsia="pt-BR"/>
        </w:rPr>
        <w:t>Revogadas as disposições em contrário, esta Lei entra vigor na data de sua publicação, retroagindo seus efeitos a 1º de janeiro de 2016.</w:t>
      </w:r>
    </w:p>
    <w:p w:rsidR="00A4505B" w:rsidRDefault="00A4505B" w:rsidP="00F808B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B43C4F" w:rsidRDefault="007C5751" w:rsidP="00B43C4F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B43C4F">
        <w:rPr>
          <w:color w:val="000000"/>
        </w:rPr>
        <w:t xml:space="preserve">ra Municipal de Pouso Alegre, </w:t>
      </w:r>
      <w:r w:rsidR="000E516F">
        <w:rPr>
          <w:color w:val="000000"/>
        </w:rPr>
        <w:t>2</w:t>
      </w:r>
      <w:r>
        <w:rPr>
          <w:color w:val="000000"/>
        </w:rPr>
        <w:t>9</w:t>
      </w:r>
      <w:r w:rsidR="00B43C4F">
        <w:rPr>
          <w:color w:val="000000"/>
        </w:rPr>
        <w:t xml:space="preserve"> de </w:t>
      </w:r>
      <w:r w:rsidR="00A4505B">
        <w:rPr>
          <w:color w:val="000000"/>
        </w:rPr>
        <w:t>Março</w:t>
      </w:r>
      <w:r w:rsidR="00B43C4F">
        <w:rPr>
          <w:color w:val="000000"/>
        </w:rPr>
        <w:t xml:space="preserve"> de 201</w:t>
      </w:r>
      <w:r w:rsidR="00A4505B">
        <w:rPr>
          <w:color w:val="000000"/>
        </w:rPr>
        <w:t>6</w:t>
      </w:r>
      <w:r w:rsidR="00B43C4F">
        <w:rPr>
          <w:color w:val="000000"/>
        </w:rPr>
        <w:t>.</w:t>
      </w:r>
    </w:p>
    <w:p w:rsidR="00B43C4F" w:rsidRDefault="00B43C4F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B43C4F" w:rsidRDefault="00B43C4F" w:rsidP="00B43C4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7C5751" w:rsidRDefault="007C5751" w:rsidP="007C575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</w:p>
    <w:p w:rsidR="007C5751" w:rsidRDefault="007C5751" w:rsidP="007C575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7C5751" w:rsidRDefault="007C5751" w:rsidP="007C575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C5751" w:rsidRDefault="007C5751" w:rsidP="007C575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C5751" w:rsidRDefault="007C5751" w:rsidP="007C575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Vagner Márcio de Souza</w:t>
      </w:r>
    </w:p>
    <w:p w:rsidR="00A4505B" w:rsidRDefault="007C5751" w:rsidP="007C5751">
      <w:pPr>
        <w:tabs>
          <w:tab w:val="left" w:pos="7105"/>
        </w:tabs>
        <w:jc w:val="center"/>
      </w:pPr>
      <w:r>
        <w:rPr>
          <w:sz w:val="20"/>
          <w:szCs w:val="20"/>
        </w:rPr>
        <w:t>CHEFE DE GABINETE</w:t>
      </w:r>
    </w:p>
    <w:p w:rsidR="00A4505B" w:rsidRDefault="00A4505B" w:rsidP="00B43C4F">
      <w:pPr>
        <w:tabs>
          <w:tab w:val="left" w:pos="7105"/>
        </w:tabs>
      </w:pPr>
    </w:p>
    <w:p w:rsidR="00A4505B" w:rsidRDefault="00A4505B" w:rsidP="00B43C4F">
      <w:pPr>
        <w:tabs>
          <w:tab w:val="left" w:pos="7105"/>
        </w:tabs>
      </w:pPr>
    </w:p>
    <w:p w:rsidR="00A4505B" w:rsidRDefault="00A4505B" w:rsidP="00B43C4F">
      <w:pPr>
        <w:tabs>
          <w:tab w:val="left" w:pos="7105"/>
        </w:tabs>
      </w:pPr>
    </w:p>
    <w:p w:rsidR="00A4505B" w:rsidRDefault="00A4505B" w:rsidP="00B43C4F">
      <w:pPr>
        <w:tabs>
          <w:tab w:val="left" w:pos="7105"/>
        </w:tabs>
      </w:pPr>
    </w:p>
    <w:p w:rsidR="00A4505B" w:rsidRDefault="00A4505B" w:rsidP="00A4505B">
      <w:pPr>
        <w:jc w:val="both"/>
      </w:pPr>
    </w:p>
    <w:sectPr w:rsidR="00A4505B" w:rsidSect="00F6201E">
      <w:headerReference w:type="default" r:id="rId6"/>
      <w:footerReference w:type="even" r:id="rId7"/>
      <w:footerReference w:type="default" r:id="rId8"/>
      <w:pgSz w:w="11906" w:h="16838"/>
      <w:pgMar w:top="2665" w:right="1701" w:bottom="992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B7" w:rsidRDefault="00243EB7" w:rsidP="00FE475D">
      <w:r>
        <w:separator/>
      </w:r>
    </w:p>
  </w:endnote>
  <w:endnote w:type="continuationSeparator" w:id="1">
    <w:p w:rsidR="00243EB7" w:rsidRDefault="00243EB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3F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43E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3E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43EB7" w:rsidP="001F53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B7" w:rsidRDefault="00243EB7" w:rsidP="00FE475D">
      <w:r>
        <w:separator/>
      </w:r>
    </w:p>
  </w:footnote>
  <w:footnote w:type="continuationSeparator" w:id="1">
    <w:p w:rsidR="00243EB7" w:rsidRDefault="00243EB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3FE8" w:rsidP="00B43C4F">
    <w:pPr>
      <w:pStyle w:val="Cabealho"/>
      <w:tabs>
        <w:tab w:val="left" w:pos="708"/>
      </w:tabs>
      <w:spacing w:line="278" w:lineRule="auto"/>
      <w:rPr>
        <w:sz w:val="32"/>
      </w:rPr>
    </w:pPr>
    <w:r w:rsidRPr="00393FE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243EB7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4A7"/>
    <w:rsid w:val="000231DF"/>
    <w:rsid w:val="00024712"/>
    <w:rsid w:val="000B6908"/>
    <w:rsid w:val="000E516F"/>
    <w:rsid w:val="00123370"/>
    <w:rsid w:val="00123AE7"/>
    <w:rsid w:val="001374E2"/>
    <w:rsid w:val="00143B35"/>
    <w:rsid w:val="001827B4"/>
    <w:rsid w:val="001F53F2"/>
    <w:rsid w:val="0021019A"/>
    <w:rsid w:val="00217FD1"/>
    <w:rsid w:val="00226D81"/>
    <w:rsid w:val="00243EB7"/>
    <w:rsid w:val="00283AD6"/>
    <w:rsid w:val="003776C3"/>
    <w:rsid w:val="00384781"/>
    <w:rsid w:val="00393FE8"/>
    <w:rsid w:val="003A2501"/>
    <w:rsid w:val="003A2E38"/>
    <w:rsid w:val="003B0DD2"/>
    <w:rsid w:val="003B78AF"/>
    <w:rsid w:val="003E5293"/>
    <w:rsid w:val="00415C5B"/>
    <w:rsid w:val="004D75B2"/>
    <w:rsid w:val="00647119"/>
    <w:rsid w:val="006871AD"/>
    <w:rsid w:val="006B7B90"/>
    <w:rsid w:val="006C3FC6"/>
    <w:rsid w:val="007076AC"/>
    <w:rsid w:val="00731F0A"/>
    <w:rsid w:val="00751323"/>
    <w:rsid w:val="0077386F"/>
    <w:rsid w:val="007C5751"/>
    <w:rsid w:val="008236A6"/>
    <w:rsid w:val="00857370"/>
    <w:rsid w:val="00861FFB"/>
    <w:rsid w:val="00907D0F"/>
    <w:rsid w:val="009643A2"/>
    <w:rsid w:val="009C5A8D"/>
    <w:rsid w:val="009D318E"/>
    <w:rsid w:val="009F1BF1"/>
    <w:rsid w:val="00A4505B"/>
    <w:rsid w:val="00AF09C1"/>
    <w:rsid w:val="00B43C4F"/>
    <w:rsid w:val="00C22D0D"/>
    <w:rsid w:val="00C27A33"/>
    <w:rsid w:val="00C94212"/>
    <w:rsid w:val="00CC1A7B"/>
    <w:rsid w:val="00D1032B"/>
    <w:rsid w:val="00D14BB8"/>
    <w:rsid w:val="00D471A7"/>
    <w:rsid w:val="00DC3901"/>
    <w:rsid w:val="00EE5340"/>
    <w:rsid w:val="00F46D5E"/>
    <w:rsid w:val="00F6201E"/>
    <w:rsid w:val="00F6495F"/>
    <w:rsid w:val="00F66F95"/>
    <w:rsid w:val="00F674A1"/>
    <w:rsid w:val="00F808B4"/>
    <w:rsid w:val="00F82C13"/>
    <w:rsid w:val="00F8605E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3AD6"/>
    <w:pPr>
      <w:ind w:left="720"/>
      <w:contextualSpacing/>
    </w:pPr>
  </w:style>
  <w:style w:type="paragraph" w:styleId="SemEspaamento">
    <w:name w:val="No Spacing"/>
    <w:uiPriority w:val="1"/>
    <w:qFormat/>
    <w:rsid w:val="007C57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2016-03-22T16:50:00Z</cp:lastPrinted>
  <dcterms:created xsi:type="dcterms:W3CDTF">2016-04-04T20:27:00Z</dcterms:created>
  <dcterms:modified xsi:type="dcterms:W3CDTF">2016-04-04T20:27:00Z</dcterms:modified>
</cp:coreProperties>
</file>