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 xml:space="preserve">LEI Nº </w:t>
      </w:r>
      <w:r w:rsidR="00347576">
        <w:rPr>
          <w:rFonts w:ascii="Times New Roman" w:hAnsi="Times New Roman"/>
          <w:b/>
          <w:sz w:val="24"/>
          <w:szCs w:val="24"/>
        </w:rPr>
        <w:t>5682</w:t>
      </w:r>
      <w:r w:rsidR="0073434C">
        <w:rPr>
          <w:rFonts w:ascii="Times New Roman" w:hAnsi="Times New Roman"/>
          <w:b/>
          <w:sz w:val="24"/>
          <w:szCs w:val="24"/>
        </w:rPr>
        <w:t xml:space="preserve"> </w:t>
      </w:r>
      <w:r w:rsidRPr="009D06C3">
        <w:rPr>
          <w:rFonts w:ascii="Times New Roman" w:hAnsi="Times New Roman"/>
          <w:b/>
          <w:sz w:val="24"/>
          <w:szCs w:val="24"/>
        </w:rPr>
        <w:t>/</w:t>
      </w:r>
      <w:r w:rsidR="0073434C">
        <w:rPr>
          <w:rFonts w:ascii="Times New Roman" w:hAnsi="Times New Roman"/>
          <w:b/>
          <w:sz w:val="24"/>
          <w:szCs w:val="24"/>
        </w:rPr>
        <w:t xml:space="preserve"> 20</w:t>
      </w:r>
      <w:r w:rsidRPr="009D06C3">
        <w:rPr>
          <w:rFonts w:ascii="Times New Roman" w:hAnsi="Times New Roman"/>
          <w:b/>
          <w:sz w:val="24"/>
          <w:szCs w:val="24"/>
        </w:rPr>
        <w:t>16</w:t>
      </w:r>
    </w:p>
    <w:p w:rsidR="0094546A" w:rsidRDefault="0094546A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3434C" w:rsidRPr="009D06C3" w:rsidRDefault="0073434C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4546A" w:rsidRPr="009D06C3" w:rsidRDefault="0094546A" w:rsidP="009D06C3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DISPÕE SOBRE A PROIBIÇÃO DE CIRCULAÇÃO DE ANIMAIS DE GRANDE E MÉDIO PORTE, EM ESTADO DE SOLTURA, NAS VIAS PUBLICAS DA CIDADE DE POUSO ALEGRE.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9D06C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Art. 1º</w:t>
      </w:r>
      <w:r w:rsidRPr="009D06C3">
        <w:rPr>
          <w:rFonts w:ascii="Times New Roman" w:hAnsi="Times New Roman"/>
          <w:sz w:val="24"/>
          <w:szCs w:val="24"/>
        </w:rPr>
        <w:t xml:space="preserve"> Fica proibida a circulação de animais de grande e médio porte, em estado de soltura ou abandono, nas vias públicas da zona urbana, da cidade de Pouso Alegre – MG.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Parágrafo único</w:t>
      </w:r>
      <w:r w:rsidRPr="009D06C3">
        <w:rPr>
          <w:rFonts w:ascii="Times New Roman" w:hAnsi="Times New Roman"/>
          <w:sz w:val="24"/>
          <w:szCs w:val="24"/>
        </w:rPr>
        <w:t>. Para os efeitos desta Lei, consideram-se: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sz w:val="24"/>
          <w:szCs w:val="24"/>
        </w:rPr>
        <w:t xml:space="preserve">I – animais de grande porte: </w:t>
      </w:r>
      <w:proofErr w:type="spellStart"/>
      <w:r w:rsidRPr="009D06C3">
        <w:rPr>
          <w:rFonts w:ascii="Times New Roman" w:hAnsi="Times New Roman"/>
          <w:sz w:val="24"/>
          <w:szCs w:val="24"/>
        </w:rPr>
        <w:t>equinos</w:t>
      </w:r>
      <w:proofErr w:type="spellEnd"/>
      <w:r w:rsidRPr="009D06C3">
        <w:rPr>
          <w:rFonts w:ascii="Times New Roman" w:hAnsi="Times New Roman"/>
          <w:sz w:val="24"/>
          <w:szCs w:val="24"/>
        </w:rPr>
        <w:t>, bovinos, bubalinos, asininos, muares e os que lhes sejam equivalentes em tamanho ou peso;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sz w:val="24"/>
          <w:szCs w:val="24"/>
        </w:rPr>
        <w:t>II – animais de médio porte: caprinos, suínos e os que lhes sejam equivalentes em tamanho ou peso; e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sz w:val="24"/>
          <w:szCs w:val="24"/>
        </w:rPr>
        <w:t>III – estado de soltura: animais em tropel, criados ou transportados de maneira desordenada ou não apropriada, sem o devido acompanhamento ou assistência pelo responsável.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2C6889" w:rsidRDefault="009D06C3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Art. 2º</w:t>
      </w:r>
      <w:r w:rsidR="0094546A" w:rsidRPr="009D06C3">
        <w:rPr>
          <w:rFonts w:ascii="Times New Roman" w:hAnsi="Times New Roman"/>
          <w:sz w:val="24"/>
          <w:szCs w:val="24"/>
        </w:rPr>
        <w:t xml:space="preserve"> Constatada a presença de animais de grande e médio porte, em estado de soltura ou abandono, nas vias públicas da zona urbana, na cidade de Pouso Alegre, será promovida pelas autoridades competentes sua imediata apreensão.</w:t>
      </w:r>
    </w:p>
    <w:p w:rsidR="002C6889" w:rsidRDefault="002C6889" w:rsidP="009D06C3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6889" w:rsidRPr="002C6889" w:rsidRDefault="002C6889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C6889">
        <w:rPr>
          <w:rFonts w:ascii="Times New Roman" w:eastAsia="Times New Roman" w:hAnsi="Times New Roman"/>
          <w:b/>
          <w:color w:val="000000"/>
          <w:sz w:val="24"/>
          <w:szCs w:val="24"/>
        </w:rPr>
        <w:t>Parágrafo único</w:t>
      </w:r>
      <w:r w:rsidRPr="0034757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C68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47576">
        <w:rPr>
          <w:rFonts w:ascii="Times New Roman" w:eastAsia="Times New Roman" w:hAnsi="Times New Roman"/>
          <w:color w:val="000000"/>
          <w:sz w:val="24"/>
          <w:szCs w:val="24"/>
        </w:rPr>
        <w:t>Serão amplamente divulgadas à população as formas de contato que poderão ser utilizadas para denunciar a presença de animais nas vias públicas.</w:t>
      </w:r>
    </w:p>
    <w:p w:rsidR="0094546A" w:rsidRPr="002C6889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C6889" w:rsidRPr="002C6889" w:rsidRDefault="002C6889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C68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 3º </w:t>
      </w:r>
      <w:r w:rsidRPr="00347576">
        <w:rPr>
          <w:rFonts w:ascii="Times New Roman" w:eastAsia="Times New Roman" w:hAnsi="Times New Roman"/>
          <w:color w:val="000000"/>
          <w:sz w:val="24"/>
          <w:szCs w:val="24"/>
        </w:rPr>
        <w:t>Após a apreensão dos animais, a autoridade responsável notificará o respectivo possuidor, se possível, possibilitando-lhe a retomada dos animais no prazo de 120 (cento e vinte) horas, após o cumprimento das exigências desta Lei, inclusive o pagamento da multa prevista no art. 5º.</w:t>
      </w:r>
    </w:p>
    <w:p w:rsidR="0094546A" w:rsidRPr="002C6889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D06C3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lastRenderedPageBreak/>
        <w:t>§ 1º</w:t>
      </w:r>
      <w:r w:rsidR="0094546A" w:rsidRPr="009D06C3">
        <w:rPr>
          <w:rFonts w:ascii="Times New Roman" w:hAnsi="Times New Roman"/>
          <w:sz w:val="24"/>
          <w:szCs w:val="24"/>
        </w:rPr>
        <w:t xml:space="preserve"> Não sendo possível a perfeita identificação do responsável pelo animal, o órgão dará publicidade à apreensão, por meio do órgão Oficial do Município, possibilitando que o processo de retomada seja requerido na forma do </w:t>
      </w:r>
      <w:r w:rsidR="0094546A" w:rsidRPr="00F65409">
        <w:rPr>
          <w:rFonts w:ascii="Times New Roman" w:hAnsi="Times New Roman"/>
          <w:b/>
          <w:sz w:val="24"/>
          <w:szCs w:val="24"/>
        </w:rPr>
        <w:t>caput</w:t>
      </w:r>
      <w:r w:rsidR="0094546A" w:rsidRPr="009D06C3">
        <w:rPr>
          <w:rFonts w:ascii="Times New Roman" w:hAnsi="Times New Roman"/>
          <w:sz w:val="24"/>
          <w:szCs w:val="24"/>
        </w:rPr>
        <w:t xml:space="preserve"> por quem se identifique como possuidor.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D06C3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§ 2º</w:t>
      </w:r>
      <w:r w:rsidR="0094546A" w:rsidRPr="009D06C3">
        <w:rPr>
          <w:rFonts w:ascii="Times New Roman" w:hAnsi="Times New Roman"/>
          <w:sz w:val="24"/>
          <w:szCs w:val="24"/>
        </w:rPr>
        <w:t xml:space="preserve"> Em qualquer caso, será providenciada a marcação individualizada do animal, por meio de chip ou tecnologia similar, para fins de reconhecimento, bem como sua acomodação em local apropriado.</w:t>
      </w:r>
    </w:p>
    <w:p w:rsidR="0094546A" w:rsidRPr="002C6889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C6889" w:rsidRPr="002C6889" w:rsidRDefault="002C6889" w:rsidP="002C6889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2C6889">
        <w:rPr>
          <w:rFonts w:ascii="Times New Roman" w:eastAsia="Times New Roman" w:hAnsi="Times New Roman"/>
          <w:b/>
          <w:color w:val="000000"/>
          <w:szCs w:val="24"/>
        </w:rPr>
        <w:t xml:space="preserve">Art. 4º </w:t>
      </w:r>
      <w:r w:rsidRPr="00347576">
        <w:rPr>
          <w:rFonts w:ascii="Times New Roman" w:eastAsia="Times New Roman" w:hAnsi="Times New Roman"/>
          <w:color w:val="000000"/>
          <w:szCs w:val="24"/>
        </w:rPr>
        <w:t>Expirado o prazo de 120 (cento e vinte) horas, após a notificação ou publicidade da apreensão, os animais serão leiloados em hasta pública ou doados, conforme a conveniência da Administração Pública.</w:t>
      </w:r>
    </w:p>
    <w:p w:rsidR="002C6889" w:rsidRPr="002C6889" w:rsidRDefault="002C6889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§ 1º</w:t>
      </w:r>
      <w:r w:rsidRPr="009D06C3">
        <w:rPr>
          <w:rFonts w:ascii="Times New Roman" w:hAnsi="Times New Roman"/>
          <w:sz w:val="24"/>
          <w:szCs w:val="24"/>
        </w:rPr>
        <w:t xml:space="preserve"> Os recursos obtidos através da aplicação de multas e de alienação por hasta pública serão revertidos à Secretaria de Defesa Social, para a finalidade de custeio das despesas com transporte e manutenção dos animais apreendidos.</w:t>
      </w:r>
    </w:p>
    <w:p w:rsidR="0094546A" w:rsidRPr="002C6889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C6889" w:rsidRPr="002C6889" w:rsidRDefault="002C6889" w:rsidP="009D06C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C68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2º </w:t>
      </w:r>
      <w:r w:rsidRPr="00347576">
        <w:rPr>
          <w:rFonts w:ascii="Times New Roman" w:eastAsia="Times New Roman" w:hAnsi="Times New Roman"/>
          <w:color w:val="000000"/>
          <w:sz w:val="24"/>
          <w:szCs w:val="24"/>
        </w:rPr>
        <w:t>Na hipótese de doação dos animais, será dada preferência aos órgãos públicos ou entidades sem fins lucrativos e que tenham por finalidade a atividade agropecuária, científica, educacional, de assistência social ou de proteção animal, desde que sua documentação esteja legalizada e atualizada.</w:t>
      </w:r>
    </w:p>
    <w:p w:rsidR="0094546A" w:rsidRPr="002C6889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Art. 5º</w:t>
      </w:r>
      <w:r w:rsidRPr="009D06C3">
        <w:rPr>
          <w:rFonts w:ascii="Times New Roman" w:hAnsi="Times New Roman"/>
          <w:sz w:val="24"/>
          <w:szCs w:val="24"/>
        </w:rPr>
        <w:t xml:space="preserve"> Sujeitar-se-á o proprietário ou responsável pelo animal apreendido, sem prejuízo das responsabilidades civis e criminais, à </w:t>
      </w:r>
      <w:proofErr w:type="gramStart"/>
      <w:r w:rsidRPr="009D06C3">
        <w:rPr>
          <w:rFonts w:ascii="Times New Roman" w:hAnsi="Times New Roman"/>
          <w:sz w:val="24"/>
          <w:szCs w:val="24"/>
        </w:rPr>
        <w:t>penalidade de multa equivalentes</w:t>
      </w:r>
      <w:proofErr w:type="gramEnd"/>
      <w:r w:rsidRPr="009D06C3">
        <w:rPr>
          <w:rFonts w:ascii="Times New Roman" w:hAnsi="Times New Roman"/>
          <w:sz w:val="24"/>
          <w:szCs w:val="24"/>
        </w:rPr>
        <w:t xml:space="preserve"> a R$ 200,00 (duzentos reais) por cabeça, para animais de grande porte e de R$ 100,00 (cem reais) por cabeça, para animais de médio porte, com seu valor atualizado anualmente pelo índice do IPCA ou qualquer outro que venha substituí-lo.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§ 1º</w:t>
      </w:r>
      <w:r w:rsidRPr="009D06C3">
        <w:rPr>
          <w:rFonts w:ascii="Times New Roman" w:hAnsi="Times New Roman"/>
          <w:sz w:val="24"/>
          <w:szCs w:val="24"/>
        </w:rPr>
        <w:t xml:space="preserve"> A multa será acrescida em 100% (cem por cento) na hipótese de existir risco iminente de acidente causado pelo animal apreendido nos casos previstos nesta Lei.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§ 2º</w:t>
      </w:r>
      <w:r w:rsidRPr="009D06C3">
        <w:rPr>
          <w:rFonts w:ascii="Times New Roman" w:hAnsi="Times New Roman"/>
          <w:sz w:val="24"/>
          <w:szCs w:val="24"/>
        </w:rPr>
        <w:t xml:space="preserve"> Em caso de reincidência, a multa anteriormente aplicada será acrescida em 200% (duzentos por cento).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§ 3º</w:t>
      </w:r>
      <w:r w:rsidRPr="009D06C3">
        <w:rPr>
          <w:rFonts w:ascii="Times New Roman" w:hAnsi="Times New Roman"/>
          <w:sz w:val="24"/>
          <w:szCs w:val="24"/>
        </w:rPr>
        <w:t xml:space="preserve"> Na terceira vez que o mesmo animal for apreendido, ele não retornará mais ao proprietário, sendo tomadas medidas compatíveis com as disposições no art. 4º.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t>Art. 6º</w:t>
      </w:r>
      <w:r w:rsidRPr="009D06C3">
        <w:rPr>
          <w:rFonts w:ascii="Times New Roman" w:hAnsi="Times New Roman"/>
          <w:sz w:val="24"/>
          <w:szCs w:val="24"/>
        </w:rPr>
        <w:t xml:space="preserve"> Os órgãos responsáveis promoverão campanhas educativas para a divulgação desta Lei, objetivando conscientizar a população dos riscos quanto à circulação de animais em estado de soltura, nas vias públicas da zona urbana da cidade.</w:t>
      </w:r>
    </w:p>
    <w:p w:rsidR="0094546A" w:rsidRPr="009D06C3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546A" w:rsidRDefault="0094546A" w:rsidP="009D06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D06C3">
        <w:rPr>
          <w:rFonts w:ascii="Times New Roman" w:hAnsi="Times New Roman"/>
          <w:b/>
          <w:sz w:val="24"/>
          <w:szCs w:val="24"/>
        </w:rPr>
        <w:lastRenderedPageBreak/>
        <w:t>Art. 7º</w:t>
      </w:r>
      <w:r w:rsidRPr="009D06C3">
        <w:rPr>
          <w:rFonts w:ascii="Times New Roman" w:hAnsi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889" w:rsidRDefault="00347576" w:rsidP="002C68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2C6889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10</w:t>
      </w:r>
      <w:r w:rsidR="002C6889">
        <w:rPr>
          <w:rFonts w:ascii="Times New Roman" w:hAnsi="Times New Roman"/>
          <w:sz w:val="24"/>
          <w:szCs w:val="24"/>
        </w:rPr>
        <w:t xml:space="preserve"> de Maio de 2016.</w:t>
      </w: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889" w:rsidRDefault="002C6889" w:rsidP="002C68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C6889" w:rsidTr="002C6889">
        <w:tc>
          <w:tcPr>
            <w:tcW w:w="4322" w:type="dxa"/>
          </w:tcPr>
          <w:p w:rsidR="002C6889" w:rsidRPr="002C6889" w:rsidRDefault="00347576" w:rsidP="002C68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2C6889" w:rsidRPr="002C6889" w:rsidRDefault="00347576" w:rsidP="002C68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2C6889" w:rsidTr="002C6889">
        <w:tc>
          <w:tcPr>
            <w:tcW w:w="4322" w:type="dxa"/>
          </w:tcPr>
          <w:p w:rsidR="002C6889" w:rsidRPr="002C6889" w:rsidRDefault="00347576" w:rsidP="002C68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2C6889" w:rsidRPr="002C6889" w:rsidRDefault="00347576" w:rsidP="002C68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2C6889" w:rsidRPr="000F13A1" w:rsidRDefault="002C6889" w:rsidP="002C6889">
      <w:pPr>
        <w:pStyle w:val="SemEspaamento"/>
        <w:jc w:val="both"/>
      </w:pPr>
    </w:p>
    <w:sectPr w:rsidR="002C6889" w:rsidRPr="000F13A1" w:rsidSect="0094546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6A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889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576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4C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46A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87C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6C3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593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74B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409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54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[Normal]"/>
    <w:rsid w:val="002C688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C6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2016-05-20T16:11:00Z</dcterms:created>
  <dcterms:modified xsi:type="dcterms:W3CDTF">2016-05-20T16:11:00Z</dcterms:modified>
</cp:coreProperties>
</file>