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B" w:rsidRPr="001D30C9" w:rsidRDefault="001D30C9" w:rsidP="00365C56">
      <w:pPr>
        <w:ind w:left="2835"/>
        <w:rPr>
          <w:b/>
          <w:color w:val="000000"/>
          <w:sz w:val="23"/>
          <w:szCs w:val="23"/>
        </w:rPr>
      </w:pPr>
      <w:r w:rsidRPr="001D30C9">
        <w:rPr>
          <w:b/>
          <w:color w:val="000000"/>
          <w:sz w:val="23"/>
          <w:szCs w:val="23"/>
        </w:rPr>
        <w:t xml:space="preserve">LEI Nº </w:t>
      </w:r>
      <w:r w:rsidR="00504FAA">
        <w:rPr>
          <w:b/>
          <w:color w:val="000000"/>
          <w:sz w:val="23"/>
          <w:szCs w:val="23"/>
        </w:rPr>
        <w:t>5736</w:t>
      </w:r>
      <w:r w:rsidR="00A4505B" w:rsidRPr="001D30C9">
        <w:rPr>
          <w:b/>
          <w:color w:val="000000"/>
          <w:sz w:val="23"/>
          <w:szCs w:val="23"/>
        </w:rPr>
        <w:t>/16</w:t>
      </w:r>
    </w:p>
    <w:p w:rsidR="00A4505B" w:rsidRPr="001D30C9" w:rsidRDefault="00A4505B" w:rsidP="00365C56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27A33" w:rsidRPr="001D30C9" w:rsidRDefault="001D30C9" w:rsidP="00365C56">
      <w:pPr>
        <w:spacing w:line="283" w:lineRule="auto"/>
        <w:ind w:left="2835"/>
        <w:jc w:val="both"/>
        <w:rPr>
          <w:b/>
          <w:color w:val="000000"/>
          <w:sz w:val="23"/>
          <w:szCs w:val="23"/>
        </w:rPr>
      </w:pPr>
      <w:r w:rsidRPr="001D30C9">
        <w:rPr>
          <w:b/>
          <w:bCs/>
          <w:sz w:val="23"/>
          <w:szCs w:val="23"/>
          <w:lang w:eastAsia="pt-BR"/>
        </w:rPr>
        <w:t>AUTORIZA A ABERTURA DE CRÉDITO ESPECIAL NA FORMA DOS ARTIGOS 42 E 43 DA LEI N. 4.320/64, NO VALOR DE R$ 92.279,00, ALTERA O PLANO PLURIANUAL PPA-2014-2017 (LEI 5.332), LEI DE DIRETRIZES ORÇAMENTÁRIAS-2016 (LEI 5.621) E LEI DO ORÇAMENTO ANUAL (LEI N. 5.658).</w:t>
      </w:r>
    </w:p>
    <w:p w:rsidR="00C27A33" w:rsidRPr="001D30C9" w:rsidRDefault="00C27A33" w:rsidP="00365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1D30C9">
        <w:rPr>
          <w:b/>
          <w:bCs/>
          <w:sz w:val="23"/>
          <w:szCs w:val="23"/>
        </w:rPr>
        <w:tab/>
      </w:r>
    </w:p>
    <w:p w:rsidR="00C27A33" w:rsidRPr="001D30C9" w:rsidRDefault="00C27A33" w:rsidP="00365C56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1D30C9">
        <w:rPr>
          <w:b/>
          <w:sz w:val="23"/>
          <w:szCs w:val="23"/>
        </w:rPr>
        <w:t>Autor: Poder Executivo</w:t>
      </w:r>
    </w:p>
    <w:p w:rsidR="00C27A33" w:rsidRPr="001D30C9" w:rsidRDefault="00C27A33" w:rsidP="00384781">
      <w:pPr>
        <w:pStyle w:val="Normal0"/>
        <w:ind w:right="-1" w:firstLine="283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D30C9" w:rsidRPr="001D30C9" w:rsidRDefault="001D30C9" w:rsidP="00365C56">
      <w:pPr>
        <w:ind w:firstLine="2835"/>
        <w:jc w:val="both"/>
        <w:rPr>
          <w:noProof/>
          <w:sz w:val="23"/>
          <w:szCs w:val="23"/>
          <w:lang w:eastAsia="pt-BR"/>
        </w:rPr>
      </w:pPr>
      <w:r w:rsidRPr="001D30C9">
        <w:rPr>
          <w:noProof/>
          <w:sz w:val="23"/>
          <w:szCs w:val="23"/>
          <w:lang w:eastAsia="pt-BR"/>
        </w:rPr>
        <w:t xml:space="preserve">A Câmara Municipal de Pouso Alegre Estado de Minas Gerais, aprova e o Chefe do Poder Executivo sanciona e promulga a seguinte Lei: </w:t>
      </w:r>
    </w:p>
    <w:p w:rsidR="001D30C9" w:rsidRPr="001D30C9" w:rsidRDefault="001D30C9" w:rsidP="00365C56">
      <w:pPr>
        <w:tabs>
          <w:tab w:val="left" w:pos="2835"/>
        </w:tabs>
        <w:ind w:firstLine="2835"/>
        <w:jc w:val="both"/>
        <w:rPr>
          <w:b/>
          <w:noProof/>
          <w:sz w:val="23"/>
          <w:szCs w:val="23"/>
          <w:lang w:eastAsia="pt-BR"/>
        </w:rPr>
      </w:pPr>
    </w:p>
    <w:p w:rsidR="001D30C9" w:rsidRPr="001D30C9" w:rsidRDefault="001D30C9" w:rsidP="00365C56">
      <w:pPr>
        <w:tabs>
          <w:tab w:val="left" w:pos="2835"/>
        </w:tabs>
        <w:ind w:firstLine="2835"/>
        <w:jc w:val="both"/>
        <w:rPr>
          <w:noProof/>
          <w:sz w:val="23"/>
          <w:szCs w:val="23"/>
          <w:lang w:eastAsia="pt-BR"/>
        </w:rPr>
      </w:pPr>
      <w:r w:rsidRPr="001D30C9">
        <w:rPr>
          <w:b/>
          <w:noProof/>
          <w:sz w:val="23"/>
          <w:szCs w:val="23"/>
          <w:lang w:eastAsia="pt-BR"/>
        </w:rPr>
        <w:t>Art. 1º</w:t>
      </w:r>
      <w:r w:rsidRPr="001D30C9">
        <w:rPr>
          <w:noProof/>
          <w:sz w:val="23"/>
          <w:szCs w:val="23"/>
          <w:lang w:eastAsia="pt-BR"/>
        </w:rPr>
        <w:t xml:space="preserve"> Fica o Poder Executivo autorizado a abrir crédito orçamentário Especial no valor de R$ 92.360,42 (noventa e dois mil, trezentos e sessenta reais e quarenta e dois centavos),  para abertura de dotação orçamentária para Ações Estratégicas do Programa de Erradicação do Trabalho Infantil - AEPETI – Convênio com a UNIÃO:</w:t>
      </w:r>
    </w:p>
    <w:p w:rsidR="001D30C9" w:rsidRPr="001D30C9" w:rsidRDefault="001D30C9" w:rsidP="001D30C9">
      <w:pPr>
        <w:tabs>
          <w:tab w:val="left" w:pos="2835"/>
        </w:tabs>
        <w:ind w:firstLine="3118"/>
        <w:jc w:val="both"/>
        <w:rPr>
          <w:noProof/>
          <w:sz w:val="23"/>
          <w:szCs w:val="23"/>
          <w:lang w:eastAsia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8"/>
        <w:gridCol w:w="1417"/>
        <w:gridCol w:w="4820"/>
        <w:gridCol w:w="1417"/>
      </w:tblGrid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30C9" w:rsidRPr="001D30C9" w:rsidRDefault="001D30C9" w:rsidP="00C06148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DOTAÇÃO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VALOR R$</w:t>
            </w: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Secretaria Municipal de Desenvolvimento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Subunidade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Convênio com a União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Assistência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Subfunção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Assistência á Criança e ao Adolescente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Pouso Alegre com mais Proteção e Inclusão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Atividade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2545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Ações Estratégicas do Programa de Erradicação do Trabalho infantil - AEPETI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  <w:lang w:eastAsia="pt-BR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3.1.90.04.00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Contratação por Tempo Determinado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3.1.90.11.00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Vencimentos e Vantagens Fixas - Pessoal Civil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3.1.90.13.00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3.1.90.16.00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Outras Despesas Variáveis - Pessoal Civil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3.1.91.13.00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3.3.90.14.00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Diárias Pessoal Civil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3.3.90.33.00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Passagens e Despesa com Locomoção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3.3.90.36.00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Outros Serviços Terceiros Pessoa Física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3.3.90.39.00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Outros Serviços Terceiros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11.279,42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3.3.90.49.00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Auxílio Transporte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9.000,00</w:t>
            </w:r>
          </w:p>
        </w:tc>
      </w:tr>
      <w:tr w:rsidR="001D30C9" w:rsidRPr="001D30C9" w:rsidTr="001D30C9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TOTAL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right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92.279,42</w:t>
            </w:r>
          </w:p>
        </w:tc>
      </w:tr>
    </w:tbl>
    <w:p w:rsidR="001D30C9" w:rsidRPr="001D30C9" w:rsidRDefault="001D30C9" w:rsidP="001D30C9">
      <w:pPr>
        <w:ind w:left="-284" w:firstLine="3118"/>
        <w:jc w:val="both"/>
        <w:rPr>
          <w:b/>
          <w:sz w:val="23"/>
          <w:szCs w:val="23"/>
        </w:rPr>
      </w:pPr>
    </w:p>
    <w:p w:rsidR="001D30C9" w:rsidRPr="001D30C9" w:rsidRDefault="001D30C9" w:rsidP="00365C56">
      <w:pPr>
        <w:ind w:firstLine="2835"/>
        <w:jc w:val="both"/>
        <w:rPr>
          <w:sz w:val="23"/>
          <w:szCs w:val="23"/>
        </w:rPr>
      </w:pPr>
      <w:r w:rsidRPr="001D30C9">
        <w:rPr>
          <w:b/>
          <w:sz w:val="23"/>
          <w:szCs w:val="23"/>
        </w:rPr>
        <w:t>Art. 2º</w:t>
      </w:r>
      <w:r w:rsidRPr="001D30C9">
        <w:rPr>
          <w:sz w:val="23"/>
          <w:szCs w:val="23"/>
        </w:rPr>
        <w:t xml:space="preserve"> Para ocorrer o crédito indicado no artigo anterior será utilizado como recurso a anulação da seguinte dotação do orçamento vigente.</w:t>
      </w:r>
    </w:p>
    <w:p w:rsidR="001D30C9" w:rsidRPr="001D30C9" w:rsidRDefault="001D30C9" w:rsidP="00365C56">
      <w:pPr>
        <w:ind w:firstLine="2835"/>
        <w:jc w:val="both"/>
        <w:rPr>
          <w:sz w:val="23"/>
          <w:szCs w:val="23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8"/>
        <w:gridCol w:w="1417"/>
        <w:gridCol w:w="4820"/>
        <w:gridCol w:w="1417"/>
      </w:tblGrid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30C9" w:rsidRPr="001D30C9" w:rsidRDefault="001D30C9" w:rsidP="00C06148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DOTAÇÃO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VALOR R$</w:t>
            </w: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Secretaria Municipal de Desenvolvimento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Subunidade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Convênio com a União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Assistência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Subfunção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Assistência Comunitária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0001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Pouso Alegre com mais Proteção e Inclusão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Projeto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1041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Obras de Construção e Reforma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  <w:lang w:eastAsia="pt-BR"/>
              </w:rPr>
            </w:pPr>
          </w:p>
        </w:tc>
      </w:tr>
      <w:tr w:rsidR="001D30C9" w:rsidRPr="001D30C9" w:rsidTr="001D30C9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4.4.90.51.00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92.279,42</w:t>
            </w:r>
          </w:p>
        </w:tc>
      </w:tr>
      <w:tr w:rsidR="001D30C9" w:rsidRPr="001D30C9" w:rsidTr="001D30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  <w:lang w:eastAsia="pt-B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  <w:lang w:eastAsia="pt-BR"/>
              </w:rPr>
            </w:pPr>
          </w:p>
        </w:tc>
      </w:tr>
    </w:tbl>
    <w:p w:rsidR="001D30C9" w:rsidRPr="001D30C9" w:rsidRDefault="001D30C9" w:rsidP="001D30C9">
      <w:pPr>
        <w:ind w:left="-284" w:firstLine="3118"/>
        <w:jc w:val="both"/>
        <w:rPr>
          <w:b/>
          <w:sz w:val="23"/>
          <w:szCs w:val="23"/>
        </w:rPr>
      </w:pPr>
    </w:p>
    <w:p w:rsidR="001D30C9" w:rsidRPr="001D30C9" w:rsidRDefault="001D30C9" w:rsidP="00365C56">
      <w:pPr>
        <w:ind w:firstLine="2835"/>
        <w:jc w:val="both"/>
        <w:rPr>
          <w:sz w:val="23"/>
          <w:szCs w:val="23"/>
        </w:rPr>
      </w:pPr>
      <w:r w:rsidRPr="001D30C9">
        <w:rPr>
          <w:b/>
          <w:sz w:val="23"/>
          <w:szCs w:val="23"/>
        </w:rPr>
        <w:t>Art. 3º</w:t>
      </w:r>
      <w:r w:rsidRPr="001D30C9">
        <w:rPr>
          <w:sz w:val="23"/>
          <w:szCs w:val="23"/>
        </w:rPr>
        <w:t xml:space="preserve"> O referido Projeto passa a fazer parte do PPA 2014-2017, do anexo de Metas e Prioridades da LDO/2016 e da LOA/2016.</w:t>
      </w:r>
    </w:p>
    <w:p w:rsidR="001D30C9" w:rsidRPr="001D30C9" w:rsidRDefault="001D30C9" w:rsidP="001D30C9">
      <w:pPr>
        <w:ind w:firstLine="3118"/>
        <w:jc w:val="both"/>
        <w:rPr>
          <w:sz w:val="23"/>
          <w:szCs w:val="23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1618"/>
        <w:gridCol w:w="2126"/>
        <w:gridCol w:w="3226"/>
      </w:tblGrid>
      <w:tr w:rsidR="001D30C9" w:rsidRPr="001D30C9" w:rsidTr="00010B86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Características da ação: FINALISTICA</w:t>
            </w:r>
          </w:p>
        </w:tc>
      </w:tr>
      <w:tr w:rsidR="001D30C9" w:rsidRPr="001D30C9" w:rsidTr="00010B86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Código: 2545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  <w:lang w:eastAsia="pt-BR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b/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Ações Estratégicas o Programa de Erradicação do Trabalho Infantil</w:t>
            </w:r>
          </w:p>
        </w:tc>
      </w:tr>
      <w:tr w:rsidR="001D30C9" w:rsidRPr="001D30C9" w:rsidTr="00010B86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[] Projeto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[x] Atividade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[] Operação Especial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[x] Nova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[] Em andamento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[ x] Contínua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[] Temporária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Início previsto: 01/09/2016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 xml:space="preserve">Término previsto: </w:t>
            </w:r>
          </w:p>
        </w:tc>
      </w:tr>
      <w:tr w:rsidR="001D30C9" w:rsidRPr="001D30C9" w:rsidTr="00010B86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Custo e meta física da ação por exercício financeiro</w:t>
            </w:r>
          </w:p>
        </w:tc>
      </w:tr>
      <w:tr w:rsidR="001D30C9" w:rsidRPr="001D30C9" w:rsidTr="00010B86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Produto e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(unidade medida)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Custo e meta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p/2016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Custo e meta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p/2017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Custo e meta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p/ 2018</w:t>
            </w:r>
          </w:p>
        </w:tc>
      </w:tr>
      <w:tr w:rsidR="001D30C9" w:rsidRPr="001D30C9" w:rsidTr="00010B86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Ações Estratégicas o Programa de Erradicação do Trabalho Infantil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R$92.279,42</w:t>
            </w:r>
          </w:p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R$92.279,42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0C9" w:rsidRPr="001D30C9" w:rsidRDefault="001D30C9" w:rsidP="00C06148">
            <w:pPr>
              <w:jc w:val="both"/>
              <w:rPr>
                <w:sz w:val="23"/>
                <w:szCs w:val="23"/>
              </w:rPr>
            </w:pPr>
            <w:r w:rsidRPr="001D30C9">
              <w:rPr>
                <w:sz w:val="23"/>
                <w:szCs w:val="23"/>
              </w:rPr>
              <w:t>R$92.279,42</w:t>
            </w:r>
          </w:p>
        </w:tc>
      </w:tr>
    </w:tbl>
    <w:p w:rsidR="001D30C9" w:rsidRPr="001D30C9" w:rsidRDefault="001D30C9" w:rsidP="001D30C9">
      <w:pPr>
        <w:ind w:firstLine="3118"/>
        <w:jc w:val="both"/>
        <w:rPr>
          <w:b/>
          <w:sz w:val="23"/>
          <w:szCs w:val="23"/>
        </w:rPr>
      </w:pPr>
    </w:p>
    <w:p w:rsidR="001D30C9" w:rsidRPr="001D30C9" w:rsidRDefault="001D30C9" w:rsidP="00365C56">
      <w:pPr>
        <w:ind w:firstLine="2835"/>
        <w:jc w:val="both"/>
        <w:rPr>
          <w:sz w:val="23"/>
          <w:szCs w:val="23"/>
        </w:rPr>
      </w:pPr>
      <w:r w:rsidRPr="001D30C9">
        <w:rPr>
          <w:b/>
          <w:sz w:val="23"/>
          <w:szCs w:val="23"/>
        </w:rPr>
        <w:t>Art. 4º</w:t>
      </w:r>
      <w:r w:rsidRPr="001D30C9">
        <w:rPr>
          <w:sz w:val="23"/>
          <w:szCs w:val="23"/>
        </w:rPr>
        <w:t xml:space="preserve"> Esta lei entra em vigor na data de sua publicação.</w:t>
      </w:r>
    </w:p>
    <w:p w:rsidR="00A4505B" w:rsidRDefault="001D30C9" w:rsidP="00365C56">
      <w:pPr>
        <w:spacing w:before="100" w:beforeAutospacing="1" w:after="100" w:afterAutospacing="1"/>
        <w:ind w:firstLine="2835"/>
        <w:jc w:val="both"/>
        <w:rPr>
          <w:sz w:val="23"/>
          <w:szCs w:val="23"/>
        </w:rPr>
      </w:pPr>
      <w:r w:rsidRPr="001D30C9">
        <w:rPr>
          <w:b/>
          <w:sz w:val="23"/>
          <w:szCs w:val="23"/>
        </w:rPr>
        <w:t>Art. 5º</w:t>
      </w:r>
      <w:r w:rsidRPr="001D30C9">
        <w:rPr>
          <w:sz w:val="23"/>
          <w:szCs w:val="23"/>
        </w:rPr>
        <w:t xml:space="preserve"> Revogam-se as disposições em contrário.</w:t>
      </w:r>
    </w:p>
    <w:p w:rsidR="001D30C9" w:rsidRPr="001D30C9" w:rsidRDefault="001D30C9" w:rsidP="001D30C9">
      <w:pPr>
        <w:spacing w:before="100" w:beforeAutospacing="1" w:after="100" w:afterAutospacing="1"/>
        <w:ind w:firstLine="3118"/>
        <w:jc w:val="both"/>
        <w:rPr>
          <w:color w:val="000000"/>
          <w:sz w:val="23"/>
          <w:szCs w:val="23"/>
          <w:lang w:eastAsia="pt-BR"/>
        </w:rPr>
      </w:pPr>
    </w:p>
    <w:p w:rsidR="00B43C4F" w:rsidRPr="001D30C9" w:rsidRDefault="00B43C4F" w:rsidP="00B43C4F">
      <w:pPr>
        <w:ind w:right="-1"/>
        <w:jc w:val="center"/>
        <w:rPr>
          <w:color w:val="000000"/>
          <w:sz w:val="23"/>
          <w:szCs w:val="23"/>
        </w:rPr>
      </w:pPr>
      <w:r w:rsidRPr="001D30C9">
        <w:rPr>
          <w:color w:val="000000"/>
          <w:sz w:val="23"/>
          <w:szCs w:val="23"/>
        </w:rPr>
        <w:t xml:space="preserve">Câmara Municipal de Pouso Alegre, </w:t>
      </w:r>
      <w:r w:rsidR="00504FAA">
        <w:rPr>
          <w:color w:val="000000"/>
          <w:sz w:val="23"/>
          <w:szCs w:val="23"/>
        </w:rPr>
        <w:t>30</w:t>
      </w:r>
      <w:r w:rsidRPr="001D30C9">
        <w:rPr>
          <w:color w:val="000000"/>
          <w:sz w:val="23"/>
          <w:szCs w:val="23"/>
        </w:rPr>
        <w:t xml:space="preserve"> de </w:t>
      </w:r>
      <w:r w:rsidR="001D30C9">
        <w:rPr>
          <w:color w:val="000000"/>
          <w:sz w:val="23"/>
          <w:szCs w:val="23"/>
        </w:rPr>
        <w:t>Setembr</w:t>
      </w:r>
      <w:r w:rsidR="00A4505B" w:rsidRPr="001D30C9">
        <w:rPr>
          <w:color w:val="000000"/>
          <w:sz w:val="23"/>
          <w:szCs w:val="23"/>
        </w:rPr>
        <w:t>o</w:t>
      </w:r>
      <w:r w:rsidRPr="001D30C9">
        <w:rPr>
          <w:color w:val="000000"/>
          <w:sz w:val="23"/>
          <w:szCs w:val="23"/>
        </w:rPr>
        <w:t xml:space="preserve"> de 201</w:t>
      </w:r>
      <w:r w:rsidR="00A4505B" w:rsidRPr="001D30C9">
        <w:rPr>
          <w:color w:val="000000"/>
          <w:sz w:val="23"/>
          <w:szCs w:val="23"/>
        </w:rPr>
        <w:t>6</w:t>
      </w:r>
      <w:r w:rsidRPr="001D30C9">
        <w:rPr>
          <w:color w:val="000000"/>
          <w:sz w:val="23"/>
          <w:szCs w:val="23"/>
        </w:rPr>
        <w:t>.</w:t>
      </w:r>
    </w:p>
    <w:p w:rsidR="00B43C4F" w:rsidRPr="001D30C9" w:rsidRDefault="00B43C4F" w:rsidP="00B43C4F">
      <w:pPr>
        <w:spacing w:line="142" w:lineRule="auto"/>
        <w:ind w:right="-1"/>
        <w:rPr>
          <w:color w:val="000000"/>
          <w:sz w:val="23"/>
          <w:szCs w:val="23"/>
        </w:rPr>
      </w:pPr>
    </w:p>
    <w:p w:rsidR="001D30C9" w:rsidRPr="001D30C9" w:rsidRDefault="001D30C9" w:rsidP="00B43C4F">
      <w:pPr>
        <w:spacing w:line="283" w:lineRule="auto"/>
        <w:ind w:left="2835" w:right="-1"/>
        <w:rPr>
          <w:color w:val="000000"/>
          <w:sz w:val="23"/>
          <w:szCs w:val="23"/>
        </w:rPr>
        <w:sectPr w:rsidR="001D30C9" w:rsidRPr="001D30C9" w:rsidSect="00EC0DEA">
          <w:headerReference w:type="default" r:id="rId6"/>
          <w:footerReference w:type="even" r:id="rId7"/>
          <w:footerReference w:type="default" r:id="rId8"/>
          <w:pgSz w:w="11906" w:h="16838"/>
          <w:pgMar w:top="2665" w:right="1133" w:bottom="1276" w:left="1701" w:header="567" w:footer="851" w:gutter="0"/>
          <w:cols w:space="708"/>
          <w:docGrid w:linePitch="360"/>
        </w:sectPr>
      </w:pPr>
    </w:p>
    <w:p w:rsidR="00B43C4F" w:rsidRPr="001D30C9" w:rsidRDefault="00B43C4F" w:rsidP="00B43C4F">
      <w:pPr>
        <w:spacing w:line="283" w:lineRule="auto"/>
        <w:ind w:left="2835" w:right="-1"/>
        <w:rPr>
          <w:color w:val="000000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135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1"/>
        <w:gridCol w:w="1187"/>
        <w:gridCol w:w="3203"/>
        <w:gridCol w:w="1187"/>
        <w:gridCol w:w="3203"/>
        <w:gridCol w:w="1187"/>
      </w:tblGrid>
      <w:tr w:rsidR="001D30C9" w:rsidRPr="001D30C9" w:rsidTr="001D30C9">
        <w:trPr>
          <w:trHeight w:val="1"/>
        </w:trPr>
        <w:tc>
          <w:tcPr>
            <w:tcW w:w="4748" w:type="dxa"/>
            <w:gridSpan w:val="2"/>
            <w:shd w:val="clear" w:color="auto" w:fill="auto"/>
          </w:tcPr>
          <w:p w:rsidR="001D30C9" w:rsidRPr="001D30C9" w:rsidRDefault="001D30C9" w:rsidP="001D30C9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</w:p>
          <w:p w:rsidR="001D30C9" w:rsidRPr="001D30C9" w:rsidRDefault="001D30C9" w:rsidP="001D30C9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</w:p>
          <w:p w:rsidR="001D30C9" w:rsidRPr="001D30C9" w:rsidRDefault="001D30C9" w:rsidP="00504FAA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  <w:r w:rsidRPr="001D30C9">
              <w:rPr>
                <w:color w:val="000000"/>
                <w:sz w:val="23"/>
                <w:szCs w:val="23"/>
              </w:rPr>
              <w:t xml:space="preserve"> </w:t>
            </w:r>
            <w:r w:rsidR="00504FAA">
              <w:rPr>
                <w:color w:val="000000"/>
                <w:sz w:val="23"/>
                <w:szCs w:val="23"/>
              </w:rPr>
              <w:t>Agnaldo Perugini</w:t>
            </w:r>
          </w:p>
        </w:tc>
        <w:tc>
          <w:tcPr>
            <w:tcW w:w="4390" w:type="dxa"/>
            <w:gridSpan w:val="2"/>
          </w:tcPr>
          <w:p w:rsidR="001D30C9" w:rsidRPr="001D30C9" w:rsidRDefault="001D30C9" w:rsidP="001D30C9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</w:p>
          <w:p w:rsidR="001D30C9" w:rsidRDefault="001D30C9" w:rsidP="001D30C9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</w:p>
          <w:p w:rsidR="001D30C9" w:rsidRPr="001D30C9" w:rsidRDefault="00504FAA" w:rsidP="001D30C9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Vagner Márcio de Souza</w:t>
            </w:r>
          </w:p>
        </w:tc>
        <w:tc>
          <w:tcPr>
            <w:tcW w:w="4390" w:type="dxa"/>
            <w:gridSpan w:val="2"/>
          </w:tcPr>
          <w:p w:rsidR="001D30C9" w:rsidRPr="001D30C9" w:rsidRDefault="001D30C9" w:rsidP="001D30C9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D30C9" w:rsidTr="001D30C9">
        <w:trPr>
          <w:trHeight w:val="70"/>
        </w:trPr>
        <w:tc>
          <w:tcPr>
            <w:tcW w:w="4748" w:type="dxa"/>
            <w:gridSpan w:val="2"/>
            <w:shd w:val="clear" w:color="auto" w:fill="auto"/>
          </w:tcPr>
          <w:p w:rsidR="001D30C9" w:rsidRPr="00BE34CD" w:rsidRDefault="00504FAA" w:rsidP="001D30C9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  <w:gridSpan w:val="2"/>
          </w:tcPr>
          <w:p w:rsidR="001D30C9" w:rsidRPr="00BE34CD" w:rsidRDefault="00504FAA" w:rsidP="001D30C9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  <w:tc>
          <w:tcPr>
            <w:tcW w:w="4390" w:type="dxa"/>
            <w:gridSpan w:val="2"/>
          </w:tcPr>
          <w:p w:rsidR="001D30C9" w:rsidRPr="00BE34CD" w:rsidRDefault="001D30C9" w:rsidP="001D30C9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30C9" w:rsidTr="001D30C9">
        <w:trPr>
          <w:gridBefore w:val="1"/>
          <w:gridAfter w:val="1"/>
          <w:wBefore w:w="3561" w:type="dxa"/>
          <w:wAfter w:w="1187" w:type="dxa"/>
          <w:trHeight w:val="28"/>
        </w:trPr>
        <w:tc>
          <w:tcPr>
            <w:tcW w:w="4390" w:type="dxa"/>
            <w:gridSpan w:val="2"/>
            <w:shd w:val="clear" w:color="auto" w:fill="auto"/>
          </w:tcPr>
          <w:p w:rsidR="001D30C9" w:rsidRPr="00AD485A" w:rsidRDefault="001D30C9" w:rsidP="001D30C9">
            <w:pPr>
              <w:ind w:right="-1"/>
              <w:rPr>
                <w:color w:val="000000"/>
              </w:rPr>
            </w:pPr>
          </w:p>
        </w:tc>
        <w:tc>
          <w:tcPr>
            <w:tcW w:w="4390" w:type="dxa"/>
            <w:gridSpan w:val="2"/>
          </w:tcPr>
          <w:p w:rsidR="001D30C9" w:rsidRPr="00AD485A" w:rsidRDefault="001D30C9" w:rsidP="001D30C9">
            <w:pPr>
              <w:ind w:right="-1"/>
              <w:rPr>
                <w:color w:val="000000"/>
              </w:rPr>
            </w:pPr>
          </w:p>
        </w:tc>
      </w:tr>
    </w:tbl>
    <w:p w:rsidR="00A4505B" w:rsidRDefault="00A4505B" w:rsidP="00B43C4F">
      <w:pPr>
        <w:tabs>
          <w:tab w:val="left" w:pos="7105"/>
        </w:tabs>
      </w:pPr>
    </w:p>
    <w:p w:rsidR="00A4505B" w:rsidRDefault="00A4505B" w:rsidP="00A4505B">
      <w:pPr>
        <w:jc w:val="both"/>
      </w:pPr>
    </w:p>
    <w:sectPr w:rsidR="00A4505B" w:rsidSect="001D30C9">
      <w:type w:val="continuous"/>
      <w:pgSz w:w="11906" w:h="16838"/>
      <w:pgMar w:top="2665" w:right="1133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4D" w:rsidRDefault="00AB484D" w:rsidP="00FE475D">
      <w:r>
        <w:separator/>
      </w:r>
    </w:p>
  </w:endnote>
  <w:endnote w:type="continuationSeparator" w:id="1">
    <w:p w:rsidR="00AB484D" w:rsidRDefault="00AB484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7D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B48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48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B484D" w:rsidP="001F53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4D" w:rsidRDefault="00AB484D" w:rsidP="00FE475D">
      <w:r>
        <w:separator/>
      </w:r>
    </w:p>
  </w:footnote>
  <w:footnote w:type="continuationSeparator" w:id="1">
    <w:p w:rsidR="00AB484D" w:rsidRDefault="00AB484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7DC2" w:rsidP="00B43C4F">
    <w:pPr>
      <w:pStyle w:val="Cabealho"/>
      <w:tabs>
        <w:tab w:val="left" w:pos="708"/>
      </w:tabs>
      <w:spacing w:line="278" w:lineRule="auto"/>
      <w:rPr>
        <w:sz w:val="32"/>
      </w:rPr>
    </w:pPr>
    <w:r w:rsidRPr="00E07D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AB484D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10B86"/>
    <w:rsid w:val="000224A7"/>
    <w:rsid w:val="000231DF"/>
    <w:rsid w:val="00024712"/>
    <w:rsid w:val="000B6908"/>
    <w:rsid w:val="000E516F"/>
    <w:rsid w:val="00123370"/>
    <w:rsid w:val="00123AE7"/>
    <w:rsid w:val="001374E2"/>
    <w:rsid w:val="00143B35"/>
    <w:rsid w:val="001827B4"/>
    <w:rsid w:val="001C532D"/>
    <w:rsid w:val="001D30C9"/>
    <w:rsid w:val="001F53F2"/>
    <w:rsid w:val="0021019A"/>
    <w:rsid w:val="00217FD1"/>
    <w:rsid w:val="00226D81"/>
    <w:rsid w:val="00283AD6"/>
    <w:rsid w:val="00365C56"/>
    <w:rsid w:val="003776C3"/>
    <w:rsid w:val="00384781"/>
    <w:rsid w:val="003A2501"/>
    <w:rsid w:val="003A2E38"/>
    <w:rsid w:val="003B0DD2"/>
    <w:rsid w:val="003B78AF"/>
    <w:rsid w:val="003E5293"/>
    <w:rsid w:val="00415C5B"/>
    <w:rsid w:val="004D75B2"/>
    <w:rsid w:val="00504FAA"/>
    <w:rsid w:val="0051402D"/>
    <w:rsid w:val="00647119"/>
    <w:rsid w:val="006871AD"/>
    <w:rsid w:val="006C3FC6"/>
    <w:rsid w:val="007076AC"/>
    <w:rsid w:val="00731F0A"/>
    <w:rsid w:val="00751323"/>
    <w:rsid w:val="0077386F"/>
    <w:rsid w:val="008236A6"/>
    <w:rsid w:val="00857370"/>
    <w:rsid w:val="00861FFB"/>
    <w:rsid w:val="0086344A"/>
    <w:rsid w:val="009643A2"/>
    <w:rsid w:val="009C5A8D"/>
    <w:rsid w:val="009D318E"/>
    <w:rsid w:val="009F1BF1"/>
    <w:rsid w:val="00A4505B"/>
    <w:rsid w:val="00A90F01"/>
    <w:rsid w:val="00AB484D"/>
    <w:rsid w:val="00AF09C1"/>
    <w:rsid w:val="00B43C4F"/>
    <w:rsid w:val="00C22D0D"/>
    <w:rsid w:val="00C27A33"/>
    <w:rsid w:val="00C94212"/>
    <w:rsid w:val="00CC1A7B"/>
    <w:rsid w:val="00D1032B"/>
    <w:rsid w:val="00D14BB8"/>
    <w:rsid w:val="00D471A7"/>
    <w:rsid w:val="00DC3901"/>
    <w:rsid w:val="00E07DC2"/>
    <w:rsid w:val="00EC0DEA"/>
    <w:rsid w:val="00EE5340"/>
    <w:rsid w:val="00F11A1A"/>
    <w:rsid w:val="00F40574"/>
    <w:rsid w:val="00F46D5E"/>
    <w:rsid w:val="00F6495F"/>
    <w:rsid w:val="00F66F95"/>
    <w:rsid w:val="00F674A1"/>
    <w:rsid w:val="00F808B4"/>
    <w:rsid w:val="00F82C13"/>
    <w:rsid w:val="00F8605E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2016-03-22T16:50:00Z</cp:lastPrinted>
  <dcterms:created xsi:type="dcterms:W3CDTF">2016-10-21T12:15:00Z</dcterms:created>
  <dcterms:modified xsi:type="dcterms:W3CDTF">2016-10-21T12:15:00Z</dcterms:modified>
</cp:coreProperties>
</file>