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0E" w:rsidRPr="0087420E" w:rsidRDefault="0087420E" w:rsidP="0087420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7420E">
        <w:rPr>
          <w:rFonts w:ascii="Times New Roman" w:hAnsi="Times New Roman"/>
          <w:b/>
          <w:sz w:val="24"/>
          <w:szCs w:val="24"/>
        </w:rPr>
        <w:t xml:space="preserve">LEI Nº </w:t>
      </w:r>
      <w:r w:rsidR="004E7921">
        <w:rPr>
          <w:rFonts w:ascii="Times New Roman" w:hAnsi="Times New Roman"/>
          <w:b/>
          <w:sz w:val="24"/>
          <w:szCs w:val="24"/>
        </w:rPr>
        <w:t>5807</w:t>
      </w:r>
      <w:r w:rsidRPr="0087420E">
        <w:rPr>
          <w:rFonts w:ascii="Times New Roman" w:hAnsi="Times New Roman"/>
          <w:b/>
          <w:sz w:val="24"/>
          <w:szCs w:val="24"/>
        </w:rPr>
        <w:t xml:space="preserve"> / 2017</w:t>
      </w:r>
    </w:p>
    <w:p w:rsidR="0087420E" w:rsidRPr="0087420E" w:rsidRDefault="0087420E" w:rsidP="0087420E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87420E" w:rsidRDefault="0087420E" w:rsidP="0087420E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87420E" w:rsidRPr="0087420E" w:rsidRDefault="0087420E" w:rsidP="0087420E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87420E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87420E" w:rsidRDefault="0087420E" w:rsidP="0087420E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87420E" w:rsidRPr="0087420E" w:rsidRDefault="0087420E" w:rsidP="0087420E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87420E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87420E" w:rsidRDefault="0087420E" w:rsidP="0087420E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87420E" w:rsidRPr="0087420E" w:rsidRDefault="0087420E" w:rsidP="0087420E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87420E" w:rsidRPr="0087420E" w:rsidRDefault="0087420E" w:rsidP="0087420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7420E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87420E" w:rsidRPr="0087420E" w:rsidRDefault="0087420E" w:rsidP="0087420E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87420E" w:rsidRDefault="0087420E" w:rsidP="0087420E">
      <w:pPr>
        <w:pStyle w:val="SemEspaamento"/>
        <w:jc w:val="both"/>
        <w:rPr>
          <w:noProof/>
          <w:lang w:eastAsia="pt-BR"/>
        </w:rPr>
      </w:pPr>
      <w:r w:rsidRPr="0087420E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87420E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acrescentando elemento de despesa a atividade abaixo especificada no valor de R$32.840,00 (trinta e dois mil, oitocentos e quarenta reais). Este elemento será utilizado para devolução e ou restituição por pagamentos indevidos,  com recursos de Contribuição para Custeio de Iluminação Pública – COSIP.</w:t>
      </w:r>
    </w:p>
    <w:p w:rsidR="0087420E" w:rsidRPr="0087420E" w:rsidRDefault="0087420E" w:rsidP="0087420E">
      <w:pPr>
        <w:pStyle w:val="SemEspaamento"/>
        <w:rPr>
          <w:noProof/>
          <w:lang w:eastAsia="pt-BR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9"/>
        <w:gridCol w:w="3827"/>
        <w:gridCol w:w="1559"/>
      </w:tblGrid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420E" w:rsidRPr="0087420E" w:rsidRDefault="0087420E" w:rsidP="007B3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DOTAÇÃO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420E" w:rsidRPr="0087420E" w:rsidRDefault="0087420E" w:rsidP="007B3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420E" w:rsidRPr="0087420E" w:rsidRDefault="0087420E" w:rsidP="007B3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VALOR RS</w:t>
            </w: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ÓRGÃO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 xml:space="preserve">Secretaria de Infra Estrutura, Obras e </w:t>
            </w:r>
            <w:proofErr w:type="gramStart"/>
            <w:r w:rsidRPr="0087420E">
              <w:rPr>
                <w:rFonts w:ascii="Times New Roman" w:hAnsi="Times New Roman"/>
                <w:sz w:val="24"/>
                <w:szCs w:val="24"/>
              </w:rPr>
              <w:t>Serviços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Energia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Subfunção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87420E">
              <w:rPr>
                <w:rFonts w:ascii="Times New Roman" w:hAnsi="Times New Roman"/>
                <w:caps/>
                <w:sz w:val="24"/>
                <w:szCs w:val="24"/>
              </w:rPr>
              <w:t>Energia elétrica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0013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Pouso Alegre com mais qualidade de Ambiental e Bonita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Atividade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2536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Manutenção com Energia Elétrica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7420E" w:rsidRPr="0087420E" w:rsidTr="0087420E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Elemento de Despesa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339093.00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INDENIZAÇÕES E RESTITUIÇÕES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ind w:firstLine="3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32.840,00</w:t>
            </w:r>
          </w:p>
        </w:tc>
      </w:tr>
    </w:tbl>
    <w:p w:rsidR="0087420E" w:rsidRPr="0087420E" w:rsidRDefault="0087420E" w:rsidP="0087420E">
      <w:pPr>
        <w:pStyle w:val="SemEspaamento"/>
      </w:pPr>
    </w:p>
    <w:p w:rsidR="0087420E" w:rsidRDefault="0087420E" w:rsidP="0087420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7420E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20E">
        <w:rPr>
          <w:rFonts w:ascii="Times New Roman" w:hAnsi="Times New Roman"/>
          <w:sz w:val="24"/>
          <w:szCs w:val="24"/>
        </w:rPr>
        <w:t>Para ocorrer o crédito indicado no artigo anterior</w:t>
      </w:r>
      <w:proofErr w:type="gramStart"/>
      <w:r w:rsidRPr="0087420E">
        <w:rPr>
          <w:rFonts w:ascii="Times New Roman" w:hAnsi="Times New Roman"/>
          <w:sz w:val="24"/>
          <w:szCs w:val="24"/>
        </w:rPr>
        <w:t>, será</w:t>
      </w:r>
      <w:proofErr w:type="gramEnd"/>
      <w:r w:rsidRPr="0087420E">
        <w:rPr>
          <w:rFonts w:ascii="Times New Roman" w:hAnsi="Times New Roman"/>
          <w:sz w:val="24"/>
          <w:szCs w:val="24"/>
        </w:rPr>
        <w:t xml:space="preserve"> utilizado como recurso a anulação da seguinte dotação do orçamento vigente.</w:t>
      </w:r>
    </w:p>
    <w:p w:rsidR="0087420E" w:rsidRDefault="0087420E" w:rsidP="0087420E">
      <w:pPr>
        <w:pStyle w:val="SemEspaamento"/>
        <w:rPr>
          <w:rFonts w:ascii="Times New Roman" w:hAnsi="Times New Roman"/>
          <w:sz w:val="24"/>
          <w:szCs w:val="24"/>
        </w:rPr>
      </w:pPr>
    </w:p>
    <w:p w:rsidR="0087420E" w:rsidRDefault="0087420E" w:rsidP="0087420E">
      <w:pPr>
        <w:pStyle w:val="SemEspaamento"/>
        <w:rPr>
          <w:rFonts w:ascii="Times New Roman" w:hAnsi="Times New Roman"/>
          <w:sz w:val="24"/>
          <w:szCs w:val="24"/>
        </w:rPr>
      </w:pPr>
    </w:p>
    <w:p w:rsidR="0087420E" w:rsidRDefault="0087420E" w:rsidP="0087420E">
      <w:pPr>
        <w:pStyle w:val="SemEspaamento"/>
        <w:rPr>
          <w:rFonts w:ascii="Times New Roman" w:hAnsi="Times New Roman"/>
          <w:sz w:val="24"/>
          <w:szCs w:val="24"/>
        </w:rPr>
      </w:pPr>
    </w:p>
    <w:p w:rsidR="0087420E" w:rsidRPr="0087420E" w:rsidRDefault="0087420E" w:rsidP="0087420E">
      <w:pPr>
        <w:pStyle w:val="SemEspaamento"/>
        <w:rPr>
          <w:rFonts w:ascii="Times New Roman" w:hAnsi="Times New Roman"/>
          <w:sz w:val="24"/>
          <w:szCs w:val="24"/>
        </w:rPr>
      </w:pPr>
    </w:p>
    <w:p w:rsidR="0087420E" w:rsidRPr="0087420E" w:rsidRDefault="0087420E" w:rsidP="0087420E">
      <w:pPr>
        <w:pStyle w:val="SemEspaamento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9"/>
        <w:gridCol w:w="3827"/>
        <w:gridCol w:w="1559"/>
      </w:tblGrid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420E" w:rsidRPr="0087420E" w:rsidRDefault="0087420E" w:rsidP="007B3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DOTAÇÃO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420E" w:rsidRPr="0087420E" w:rsidRDefault="0087420E" w:rsidP="007B3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420E" w:rsidRPr="0087420E" w:rsidRDefault="0087420E" w:rsidP="007B3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VALOR RS</w:t>
            </w: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ÓRGÃO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 xml:space="preserve">Secretaria de Infra Estrutura, Obras e </w:t>
            </w:r>
            <w:proofErr w:type="gramStart"/>
            <w:r w:rsidRPr="0087420E">
              <w:rPr>
                <w:rFonts w:ascii="Times New Roman" w:hAnsi="Times New Roman"/>
                <w:sz w:val="24"/>
                <w:szCs w:val="24"/>
              </w:rPr>
              <w:t>Serviços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87420E">
              <w:rPr>
                <w:rFonts w:ascii="Times New Roman" w:hAnsi="Times New Roman"/>
                <w:caps/>
                <w:sz w:val="24"/>
                <w:szCs w:val="24"/>
              </w:rPr>
              <w:t xml:space="preserve">Energia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Subfunção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87420E">
              <w:rPr>
                <w:rFonts w:ascii="Times New Roman" w:hAnsi="Times New Roman"/>
                <w:caps/>
                <w:sz w:val="24"/>
                <w:szCs w:val="24"/>
              </w:rPr>
              <w:t>Energia elétrica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0013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Pouso Alegre com mais qualidade de Ambiental e Bonita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0E" w:rsidRPr="0087420E" w:rsidTr="008742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Atividade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2536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0E">
              <w:rPr>
                <w:rFonts w:ascii="Times New Roman" w:hAnsi="Times New Roman"/>
                <w:sz w:val="24"/>
                <w:szCs w:val="24"/>
              </w:rPr>
              <w:t>Manutenção com Energia Elétrica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87420E" w:rsidRPr="0087420E" w:rsidRDefault="0087420E" w:rsidP="007B3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87420E" w:rsidRPr="0087420E" w:rsidRDefault="0087420E" w:rsidP="007B3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7420E" w:rsidRPr="0087420E" w:rsidTr="0087420E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Elemento de Despesa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339039.00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OUTROS SERVIÇOS DE TERCEIROS – PESSOA JURÍDICA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E" w:rsidRPr="0087420E" w:rsidRDefault="0087420E" w:rsidP="007B3C7F">
            <w:pPr>
              <w:ind w:firstLine="3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20E">
              <w:rPr>
                <w:rFonts w:ascii="Times New Roman" w:hAnsi="Times New Roman"/>
                <w:b/>
                <w:sz w:val="24"/>
                <w:szCs w:val="24"/>
              </w:rPr>
              <w:t>32.840,00</w:t>
            </w:r>
          </w:p>
        </w:tc>
      </w:tr>
    </w:tbl>
    <w:p w:rsidR="0087420E" w:rsidRPr="0087420E" w:rsidRDefault="0087420E" w:rsidP="0087420E">
      <w:pPr>
        <w:pStyle w:val="SemEspaamento"/>
        <w:rPr>
          <w:rFonts w:ascii="Times New Roman" w:hAnsi="Times New Roman"/>
          <w:sz w:val="24"/>
          <w:szCs w:val="24"/>
        </w:rPr>
      </w:pPr>
    </w:p>
    <w:p w:rsidR="0087420E" w:rsidRPr="0087420E" w:rsidRDefault="0087420E" w:rsidP="0087420E">
      <w:pPr>
        <w:pStyle w:val="SemEspaamento"/>
        <w:rPr>
          <w:rFonts w:ascii="Times New Roman" w:hAnsi="Times New Roman"/>
          <w:sz w:val="24"/>
          <w:szCs w:val="24"/>
        </w:rPr>
      </w:pPr>
      <w:r w:rsidRPr="0087420E">
        <w:rPr>
          <w:rFonts w:ascii="Times New Roman" w:hAnsi="Times New Roman"/>
          <w:b/>
          <w:sz w:val="24"/>
          <w:szCs w:val="24"/>
        </w:rPr>
        <w:t xml:space="preserve">Art. 3º </w:t>
      </w:r>
      <w:r w:rsidRPr="0087420E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87420E" w:rsidRDefault="0087420E" w:rsidP="0087420E">
      <w:pPr>
        <w:pStyle w:val="SemEspaamento"/>
        <w:rPr>
          <w:rFonts w:ascii="Times New Roman" w:hAnsi="Times New Roman"/>
          <w:sz w:val="24"/>
          <w:szCs w:val="24"/>
        </w:rPr>
      </w:pPr>
    </w:p>
    <w:p w:rsidR="0087420E" w:rsidRDefault="0087420E" w:rsidP="0087420E">
      <w:pPr>
        <w:pStyle w:val="SemEspaamento"/>
        <w:rPr>
          <w:rFonts w:ascii="Times New Roman" w:hAnsi="Times New Roman"/>
          <w:sz w:val="24"/>
          <w:szCs w:val="24"/>
        </w:rPr>
      </w:pPr>
      <w:r w:rsidRPr="0087420E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20E">
        <w:rPr>
          <w:rFonts w:ascii="Times New Roman" w:hAnsi="Times New Roman"/>
          <w:sz w:val="24"/>
          <w:szCs w:val="24"/>
        </w:rPr>
        <w:t>Revogam-se as disposições em contrário.</w:t>
      </w:r>
    </w:p>
    <w:p w:rsidR="0087420E" w:rsidRDefault="0087420E" w:rsidP="0087420E">
      <w:pPr>
        <w:pStyle w:val="SemEspaamento"/>
        <w:rPr>
          <w:rFonts w:ascii="Times New Roman" w:hAnsi="Times New Roman"/>
          <w:sz w:val="24"/>
          <w:szCs w:val="24"/>
        </w:rPr>
      </w:pPr>
    </w:p>
    <w:p w:rsidR="004E7921" w:rsidRDefault="004E7921" w:rsidP="0087420E">
      <w:pPr>
        <w:pStyle w:val="SemEspaamento"/>
        <w:rPr>
          <w:rFonts w:ascii="Times New Roman" w:hAnsi="Times New Roman"/>
          <w:sz w:val="24"/>
          <w:szCs w:val="24"/>
        </w:rPr>
      </w:pPr>
    </w:p>
    <w:p w:rsidR="004E7921" w:rsidRPr="004E7921" w:rsidRDefault="004E7921" w:rsidP="004E7921">
      <w:pPr>
        <w:rPr>
          <w:rFonts w:ascii="Times New Roman" w:hAnsi="Times New Roman"/>
          <w:color w:val="000000"/>
          <w:sz w:val="24"/>
          <w:szCs w:val="24"/>
        </w:rPr>
      </w:pPr>
      <w:r w:rsidRPr="004E7921">
        <w:rPr>
          <w:rFonts w:ascii="Times New Roman" w:hAnsi="Times New Roman"/>
          <w:color w:val="000000"/>
          <w:sz w:val="24"/>
          <w:szCs w:val="24"/>
        </w:rPr>
        <w:t>Pouso Alegre, 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4E7921">
        <w:rPr>
          <w:rFonts w:ascii="Times New Roman" w:hAnsi="Times New Roman"/>
          <w:color w:val="000000"/>
          <w:sz w:val="24"/>
          <w:szCs w:val="24"/>
        </w:rPr>
        <w:t xml:space="preserve"> de Abril de 2017.</w:t>
      </w:r>
    </w:p>
    <w:p w:rsidR="004E7921" w:rsidRDefault="004E7921" w:rsidP="004E7921">
      <w:pPr>
        <w:rPr>
          <w:color w:val="000000"/>
        </w:rPr>
      </w:pPr>
    </w:p>
    <w:p w:rsidR="004E7921" w:rsidRPr="004E7921" w:rsidRDefault="004E7921" w:rsidP="004E792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E7921">
        <w:rPr>
          <w:rFonts w:ascii="Times New Roman" w:hAnsi="Times New Roman"/>
          <w:sz w:val="24"/>
          <w:szCs w:val="24"/>
        </w:rPr>
        <w:t>Rafael Tadeu Simões</w:t>
      </w:r>
    </w:p>
    <w:p w:rsidR="004E7921" w:rsidRPr="004E7921" w:rsidRDefault="004E7921" w:rsidP="004E7921">
      <w:pPr>
        <w:jc w:val="center"/>
        <w:rPr>
          <w:rFonts w:ascii="Times New Roman" w:hAnsi="Times New Roman"/>
          <w:sz w:val="20"/>
          <w:szCs w:val="20"/>
        </w:rPr>
      </w:pPr>
      <w:r w:rsidRPr="004E7921">
        <w:rPr>
          <w:rFonts w:ascii="Times New Roman" w:hAnsi="Times New Roman"/>
          <w:sz w:val="20"/>
          <w:szCs w:val="20"/>
        </w:rPr>
        <w:t>PREFEITO MUNICIPAL</w:t>
      </w:r>
    </w:p>
    <w:p w:rsidR="004E7921" w:rsidRPr="004E7921" w:rsidRDefault="004E7921" w:rsidP="004E7921">
      <w:pPr>
        <w:rPr>
          <w:rFonts w:ascii="Times New Roman" w:hAnsi="Times New Roman"/>
          <w:sz w:val="24"/>
          <w:szCs w:val="24"/>
        </w:rPr>
      </w:pPr>
    </w:p>
    <w:p w:rsidR="004E7921" w:rsidRPr="004E7921" w:rsidRDefault="004E7921" w:rsidP="004E792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Dimas da Silva Fonseca</w:t>
      </w:r>
    </w:p>
    <w:p w:rsidR="004E7921" w:rsidRPr="004E7921" w:rsidRDefault="004E7921" w:rsidP="004E792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CHEFE DE GABINETE</w:t>
      </w:r>
    </w:p>
    <w:p w:rsidR="004E7921" w:rsidRPr="004E7921" w:rsidRDefault="004E7921" w:rsidP="004E7921">
      <w:pPr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7420E" w:rsidTr="0087420E">
        <w:tc>
          <w:tcPr>
            <w:tcW w:w="5172" w:type="dxa"/>
          </w:tcPr>
          <w:p w:rsidR="0087420E" w:rsidRPr="0087420E" w:rsidRDefault="0087420E" w:rsidP="004E79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3" w:type="dxa"/>
          </w:tcPr>
          <w:p w:rsidR="0087420E" w:rsidRPr="0087420E" w:rsidRDefault="0087420E" w:rsidP="0087420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921" w:rsidRPr="004E7921" w:rsidRDefault="004E7921" w:rsidP="004E792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Júlio Cesar da Silva Tavares</w:t>
      </w:r>
    </w:p>
    <w:p w:rsidR="004E7921" w:rsidRPr="004E7921" w:rsidRDefault="004E7921" w:rsidP="004E792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SECRETÁRIO DE ADMINISTRAÇÃO E FINANÇAS</w:t>
      </w:r>
    </w:p>
    <w:p w:rsidR="0087420E" w:rsidRPr="0087420E" w:rsidRDefault="0087420E" w:rsidP="004E7921">
      <w:pPr>
        <w:pStyle w:val="SemEspaamento"/>
        <w:rPr>
          <w:rFonts w:ascii="Times New Roman" w:hAnsi="Times New Roman"/>
          <w:sz w:val="24"/>
          <w:szCs w:val="24"/>
        </w:rPr>
      </w:pPr>
    </w:p>
    <w:sectPr w:rsidR="0087420E" w:rsidRPr="0087420E" w:rsidSect="0087420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20E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370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0BA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4098"/>
    <w:rsid w:val="00294844"/>
    <w:rsid w:val="002948BF"/>
    <w:rsid w:val="00294AA8"/>
    <w:rsid w:val="00294E60"/>
    <w:rsid w:val="00294EEC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7D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2D5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20D1"/>
    <w:rsid w:val="003B236E"/>
    <w:rsid w:val="003B26E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98"/>
    <w:rsid w:val="004E7494"/>
    <w:rsid w:val="004E74CF"/>
    <w:rsid w:val="004E769A"/>
    <w:rsid w:val="004E76C3"/>
    <w:rsid w:val="004E76FC"/>
    <w:rsid w:val="004E7866"/>
    <w:rsid w:val="004E7921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D07"/>
    <w:rsid w:val="00687D9E"/>
    <w:rsid w:val="00690008"/>
    <w:rsid w:val="0069008D"/>
    <w:rsid w:val="006901B1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4F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20E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27E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52D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406"/>
    <w:rsid w:val="00905622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3D98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2FB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4D"/>
    <w:rsid w:val="00C705EE"/>
    <w:rsid w:val="00C706AE"/>
    <w:rsid w:val="00C70733"/>
    <w:rsid w:val="00C70992"/>
    <w:rsid w:val="00C70D95"/>
    <w:rsid w:val="00C70D9B"/>
    <w:rsid w:val="00C70DCA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776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6F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14"/>
    <w:rsid w:val="00D56453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0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7420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7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2017-05-11T17:45:00Z</dcterms:created>
  <dcterms:modified xsi:type="dcterms:W3CDTF">2017-05-11T17:45:00Z</dcterms:modified>
</cp:coreProperties>
</file>